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3" w:type="dxa"/>
        <w:tblInd w:w="-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13"/>
        <w:gridCol w:w="1857"/>
        <w:gridCol w:w="1205"/>
        <w:gridCol w:w="1398"/>
        <w:gridCol w:w="1118"/>
        <w:gridCol w:w="1118"/>
        <w:gridCol w:w="548"/>
        <w:gridCol w:w="570"/>
        <w:gridCol w:w="20"/>
        <w:gridCol w:w="1147"/>
      </w:tblGrid>
      <w:tr w:rsidR="002167E9" w:rsidRPr="000F0931" w14:paraId="552670C8" w14:textId="77777777" w:rsidTr="00DE4C56">
        <w:trPr>
          <w:trHeight w:val="1756"/>
        </w:trPr>
        <w:tc>
          <w:tcPr>
            <w:tcW w:w="2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BEA790" w14:textId="4A25BAE9" w:rsidR="002167E9" w:rsidRPr="000F0931" w:rsidRDefault="00DE4C56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noProof/>
                <w:color w:val="000000"/>
                <w:shd w:val="clear" w:color="auto" w:fill="FFFFFF"/>
                <w:lang w:eastAsia="es-AR"/>
              </w:rPr>
              <w:drawing>
                <wp:anchor distT="0" distB="0" distL="114300" distR="114300" simplePos="0" relativeHeight="251660288" behindDoc="0" locked="0" layoutInCell="1" allowOverlap="1" wp14:anchorId="0F46D823" wp14:editId="2032409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200025</wp:posOffset>
                  </wp:positionV>
                  <wp:extent cx="1475740" cy="600075"/>
                  <wp:effectExtent l="0" t="0" r="0" b="0"/>
                  <wp:wrapSquare wrapText="bothSides"/>
                  <wp:docPr id="906060933" name="Imagen 2" descr="Logotipo, 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60933" name="Imagen 2" descr="Logotipo, nombre de la empresa&#10;&#10;Descripción generada automáticament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9" t="26045" r="5543" b="38456"/>
                          <a:stretch/>
                        </pic:blipFill>
                        <pic:spPr bwMode="auto">
                          <a:xfrm>
                            <a:off x="0" y="0"/>
                            <a:ext cx="1475740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268C" w:rsidRPr="000F0931">
              <w:rPr>
                <w:rFonts w:ascii="Arial" w:hAnsi="Arial" w:cs="Arial"/>
                <w:color w:val="000000"/>
                <w:shd w:val="clear" w:color="auto" w:fill="FFFFFF"/>
              </w:rPr>
              <w:br/>
            </w:r>
          </w:p>
        </w:tc>
        <w:tc>
          <w:tcPr>
            <w:tcW w:w="538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99B89B" w14:textId="77777777" w:rsidR="00DE4C56" w:rsidRPr="000F0931" w:rsidRDefault="00DE4C56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0B4D966C" w14:textId="77777777" w:rsidR="000F0931" w:rsidRDefault="000F0931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</w:p>
          <w:p w14:paraId="6FFB74B5" w14:textId="77777777" w:rsidR="008925B4" w:rsidRPr="000F0931" w:rsidRDefault="0096381B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28"/>
                <w:szCs w:val="28"/>
              </w:rPr>
              <w:t>Especificación Técnica de Compras</w:t>
            </w:r>
          </w:p>
        </w:tc>
        <w:tc>
          <w:tcPr>
            <w:tcW w:w="173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CB9456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0AA77D5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716F24FF" w14:textId="77777777" w:rsidR="00115BED" w:rsidRPr="000F0931" w:rsidRDefault="00115BED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568164E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t>HOJA</w:t>
            </w:r>
          </w:p>
          <w:p w14:paraId="3D08BF05" w14:textId="77777777" w:rsidR="002167E9" w:rsidRPr="000F0931" w:rsidRDefault="002167E9" w:rsidP="000F0931">
            <w:pPr>
              <w:tabs>
                <w:tab w:val="bar" w:pos="9072"/>
              </w:tabs>
              <w:ind w:right="-1"/>
              <w:rPr>
                <w:rFonts w:ascii="Arial" w:hAnsi="Arial" w:cs="Arial"/>
                <w:b/>
                <w:sz w:val="16"/>
              </w:rPr>
            </w:pPr>
          </w:p>
          <w:p w14:paraId="1394F923" w14:textId="3181BCCC" w:rsidR="002167E9" w:rsidRPr="000F0931" w:rsidRDefault="00631B0D" w:rsidP="0052558D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fldChar w:fldCharType="begin"/>
            </w:r>
            <w:r w:rsidR="002167E9" w:rsidRPr="000F0931">
              <w:rPr>
                <w:rFonts w:ascii="Arial" w:hAnsi="Arial" w:cs="Arial"/>
                <w:b/>
                <w:sz w:val="16"/>
              </w:rPr>
              <w:instrText xml:space="preserve"> PAGE  \* MERGEFORMAT </w:instrText>
            </w:r>
            <w:r w:rsidRPr="000F0931">
              <w:rPr>
                <w:rFonts w:ascii="Arial" w:hAnsi="Arial" w:cs="Arial"/>
                <w:b/>
                <w:sz w:val="16"/>
              </w:rPr>
              <w:fldChar w:fldCharType="separate"/>
            </w:r>
            <w:r w:rsidR="00772663" w:rsidRPr="000F0931">
              <w:rPr>
                <w:rFonts w:ascii="Arial" w:hAnsi="Arial" w:cs="Arial"/>
                <w:b/>
                <w:noProof/>
                <w:sz w:val="16"/>
              </w:rPr>
              <w:t>1</w:t>
            </w:r>
            <w:r w:rsidRPr="000F0931">
              <w:rPr>
                <w:rFonts w:ascii="Arial" w:hAnsi="Arial" w:cs="Arial"/>
                <w:b/>
                <w:sz w:val="16"/>
              </w:rPr>
              <w:fldChar w:fldCharType="end"/>
            </w:r>
            <w:r w:rsidR="002167E9" w:rsidRPr="000F0931">
              <w:rPr>
                <w:rFonts w:ascii="Arial" w:hAnsi="Arial" w:cs="Arial"/>
                <w:b/>
                <w:sz w:val="16"/>
              </w:rPr>
              <w:t xml:space="preserve"> de</w:t>
            </w:r>
            <w:r w:rsidR="0052558D" w:rsidRPr="000F0931">
              <w:rPr>
                <w:rFonts w:ascii="Arial" w:hAnsi="Arial" w:cs="Arial"/>
                <w:b/>
                <w:sz w:val="16"/>
              </w:rPr>
              <w:t xml:space="preserve"> </w:t>
            </w:r>
            <w:r w:rsidR="00275142">
              <w:rPr>
                <w:rFonts w:ascii="Arial" w:hAnsi="Arial" w:cs="Arial"/>
                <w:b/>
                <w:sz w:val="16"/>
              </w:rPr>
              <w:t>9</w:t>
            </w:r>
          </w:p>
        </w:tc>
      </w:tr>
      <w:tr w:rsidR="002167E9" w:rsidRPr="000F0931" w14:paraId="18BEB1C4" w14:textId="77777777" w:rsidTr="00DE4C56">
        <w:trPr>
          <w:trHeight w:val="340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</w:tcBorders>
          </w:tcPr>
          <w:p w14:paraId="3EC183E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  <w:tcBorders>
              <w:top w:val="single" w:sz="12" w:space="0" w:color="auto"/>
            </w:tcBorders>
          </w:tcPr>
          <w:p w14:paraId="20EEB15B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  <w:tcBorders>
              <w:top w:val="single" w:sz="12" w:space="0" w:color="auto"/>
            </w:tcBorders>
          </w:tcPr>
          <w:p w14:paraId="0016A18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F3EF3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20ED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  <w:tcBorders>
              <w:top w:val="single" w:sz="12" w:space="0" w:color="auto"/>
            </w:tcBorders>
          </w:tcPr>
          <w:p w14:paraId="63400D9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  <w:tcBorders>
              <w:top w:val="single" w:sz="12" w:space="0" w:color="auto"/>
            </w:tcBorders>
          </w:tcPr>
          <w:p w14:paraId="2B5621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25B043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DAFA28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66B66D9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F980FD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07A4122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3C594F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956C84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214D579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F25AD2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37133B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A22E7D" w14:textId="77777777" w:rsidTr="00DE4C56">
        <w:trPr>
          <w:trHeight w:val="340"/>
        </w:trPr>
        <w:tc>
          <w:tcPr>
            <w:tcW w:w="559" w:type="dxa"/>
            <w:tcBorders>
              <w:left w:val="single" w:sz="12" w:space="0" w:color="auto"/>
            </w:tcBorders>
          </w:tcPr>
          <w:p w14:paraId="43BBAD38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11F10B4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674A2C4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392AF2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D56974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DF661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00361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CBC2346" w14:textId="77777777" w:rsidR="002167E9" w:rsidRPr="000F0931" w:rsidRDefault="002167E9" w:rsidP="000375D1">
            <w:pPr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6A0CFCB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40DE472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2A5B8F09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158B22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5A978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8838A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1F23F6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57719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506F2E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63AC26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12509D14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39A6C555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DED29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E502D1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4DD704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E28B60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3ADCBF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1BBD19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0F72BC4" w14:textId="77777777" w:rsidTr="00DE4C56">
        <w:trPr>
          <w:trHeight w:val="1003"/>
        </w:trPr>
        <w:tc>
          <w:tcPr>
            <w:tcW w:w="559" w:type="dxa"/>
            <w:tcBorders>
              <w:left w:val="single" w:sz="12" w:space="0" w:color="auto"/>
            </w:tcBorders>
          </w:tcPr>
          <w:p w14:paraId="53D00D0A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6F910D4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2AB8268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5ABD87E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C9D61D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CBF6FE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73532A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4EE632C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7036AF9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CFC2A7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A1CF9E9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5556F21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039342BE" w14:textId="5F554342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3741E5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8BC7C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1F8314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987D6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B2989F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39F1C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F196EE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04AC354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5D8522F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79B115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2F5AFA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66104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62ED9A1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503E3C9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EA6BEC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82151C" w14:textId="77777777" w:rsidTr="00DE4C56">
        <w:trPr>
          <w:trHeight w:val="1828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183822F9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283093C" w14:textId="07BA50E6" w:rsidR="00B3519F" w:rsidRPr="000F0931" w:rsidRDefault="00861134" w:rsidP="00B81936">
            <w:pPr>
              <w:tabs>
                <w:tab w:val="bar" w:pos="10773"/>
              </w:tabs>
              <w:ind w:left="333" w:right="283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PR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t>ESTADOR</w:t>
            </w:r>
            <w:r>
              <w:rPr>
                <w:rFonts w:ascii="Arial" w:hAnsi="Arial" w:cs="Arial"/>
                <w:b/>
                <w:sz w:val="36"/>
                <w:szCs w:val="36"/>
              </w:rPr>
              <w:t xml:space="preserve"> SERVICIO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br/>
              <w:t>MANTENIMIENTO CESPED Y DESMALEZADO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sz w:val="36"/>
                <w:szCs w:val="36"/>
              </w:rPr>
              <w:t>EN PREDIOS ENAPRO</w:t>
            </w:r>
          </w:p>
          <w:p w14:paraId="5666957F" w14:textId="77777777" w:rsidR="002167E9" w:rsidRPr="000F0931" w:rsidRDefault="002167E9" w:rsidP="001466C9">
            <w:pPr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5E7B23D2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7170A33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75" w:type="dxa"/>
            <w:gridSpan w:val="3"/>
          </w:tcPr>
          <w:p w14:paraId="09318EB5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D3C6BA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F9C9F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6C5F7B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73BC683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1DF7E0A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97311B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65AF41B8" w14:textId="77777777" w:rsidTr="00DE4C56">
        <w:trPr>
          <w:trHeight w:val="2383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51A0BAD" w14:textId="77777777" w:rsidR="002167E9" w:rsidRPr="000F0931" w:rsidRDefault="002167E9" w:rsidP="000375D1">
            <w:pPr>
              <w:pStyle w:val="Ttulo1"/>
              <w:rPr>
                <w:rFonts w:cs="Arial"/>
              </w:rPr>
            </w:pPr>
          </w:p>
          <w:p w14:paraId="433EC443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  <w:caps/>
              </w:rPr>
            </w:pPr>
          </w:p>
          <w:p w14:paraId="59FC2511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</w:rPr>
            </w:pPr>
          </w:p>
          <w:p w14:paraId="3926D82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223EA43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582D876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7E0C7E91" w14:textId="77777777" w:rsidTr="00DE4C56">
        <w:trPr>
          <w:cantSplit/>
          <w:trHeight w:val="483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0F79138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32EDDF4E" w14:textId="22366566" w:rsidR="002167E9" w:rsidRPr="000F0931" w:rsidRDefault="00DE4C56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</w:rPr>
              <w:t>N.º</w:t>
            </w:r>
            <w:r w:rsidR="002167E9" w:rsidRPr="000F0931">
              <w:rPr>
                <w:rFonts w:ascii="Arial" w:hAnsi="Arial" w:cs="Arial"/>
                <w:b/>
              </w:rPr>
              <w:t xml:space="preserve"> DEL DOCUMENTO:</w:t>
            </w:r>
          </w:p>
        </w:tc>
        <w:tc>
          <w:tcPr>
            <w:tcW w:w="3634" w:type="dxa"/>
            <w:gridSpan w:val="3"/>
          </w:tcPr>
          <w:p w14:paraId="6A9C89F3" w14:textId="44EBEBB8" w:rsidR="002167E9" w:rsidRPr="000F0931" w:rsidRDefault="00785C47" w:rsidP="00E573F4">
            <w:pPr>
              <w:pStyle w:val="Para0"/>
              <w:spacing w:after="0"/>
              <w:ind w:left="426"/>
              <w:jc w:val="both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ETC_SERVICIO_2</w:t>
            </w:r>
          </w:p>
        </w:tc>
        <w:tc>
          <w:tcPr>
            <w:tcW w:w="1118" w:type="dxa"/>
            <w:gridSpan w:val="2"/>
          </w:tcPr>
          <w:p w14:paraId="12652E9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EB8D4E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3CCACC3" w14:textId="3AADD64E" w:rsidR="002167E9" w:rsidRPr="000F0931" w:rsidRDefault="001C04A8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2/7/25</w:t>
            </w:r>
          </w:p>
        </w:tc>
      </w:tr>
      <w:tr w:rsidR="002167E9" w:rsidRPr="000F0931" w14:paraId="7DE11179" w14:textId="77777777" w:rsidTr="00DE4C56">
        <w:trPr>
          <w:cantSplit/>
          <w:trHeight w:val="662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406076B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4FB61B1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  <w:p w14:paraId="18397947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634" w:type="dxa"/>
            <w:gridSpan w:val="3"/>
          </w:tcPr>
          <w:p w14:paraId="6FEE564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18" w:type="dxa"/>
            <w:gridSpan w:val="2"/>
          </w:tcPr>
          <w:p w14:paraId="2571F369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20" w:type="dxa"/>
          </w:tcPr>
          <w:p w14:paraId="1F93CD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43B9C1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</w:tr>
      <w:tr w:rsidR="002167E9" w:rsidRPr="000F0931" w14:paraId="2E664938" w14:textId="77777777" w:rsidTr="00DE4C56">
        <w:trPr>
          <w:trHeight w:val="2311"/>
        </w:trPr>
        <w:tc>
          <w:tcPr>
            <w:tcW w:w="955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84259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40C61FAE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BBA3DC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2E03CBB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6F869212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89EA8F7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9C4CFD8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2513A237" w14:textId="38164A1B" w:rsidR="002167E9" w:rsidRPr="000F0931" w:rsidRDefault="002167E9" w:rsidP="002167E9">
      <w:pPr>
        <w:rPr>
          <w:rFonts w:ascii="Arial" w:hAnsi="Arial" w:cs="Arial"/>
        </w:rPr>
      </w:pPr>
    </w:p>
    <w:p w14:paraId="7D42ECA5" w14:textId="3CAE8CFB" w:rsidR="00920BC9" w:rsidRPr="000F0931" w:rsidRDefault="008925B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</w:rPr>
        <w:br w:type="page"/>
      </w:r>
      <w:r w:rsidR="008F2C06" w:rsidRPr="000F0931">
        <w:rPr>
          <w:rFonts w:ascii="Arial" w:hAnsi="Arial" w:cs="Arial"/>
          <w:b/>
          <w:lang w:val="es-ES_tradnl"/>
        </w:rPr>
        <w:lastRenderedPageBreak/>
        <w:t>Objetivos</w:t>
      </w:r>
    </w:p>
    <w:p w14:paraId="689FEA60" w14:textId="2E4C3780" w:rsidR="00663F2C" w:rsidRPr="000F0931" w:rsidRDefault="00D36F32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presente pliego de</w:t>
      </w:r>
      <w:r w:rsidR="00772CBE" w:rsidRPr="000F0931">
        <w:rPr>
          <w:rFonts w:ascii="Arial" w:hAnsi="Arial" w:cs="Arial"/>
        </w:rPr>
        <w:t xml:space="preserve"> especificaci</w:t>
      </w:r>
      <w:r w:rsidRPr="000F0931">
        <w:rPr>
          <w:rFonts w:ascii="Arial" w:hAnsi="Arial" w:cs="Arial"/>
        </w:rPr>
        <w:t>ones</w:t>
      </w:r>
      <w:r w:rsidR="00772CBE" w:rsidRPr="000F0931">
        <w:rPr>
          <w:rFonts w:ascii="Arial" w:hAnsi="Arial" w:cs="Arial"/>
        </w:rPr>
        <w:t xml:space="preserve"> técnica</w:t>
      </w:r>
      <w:r w:rsidRPr="000F0931">
        <w:rPr>
          <w:rFonts w:ascii="Arial" w:hAnsi="Arial" w:cs="Arial"/>
        </w:rPr>
        <w:t>s</w:t>
      </w:r>
      <w:r w:rsidR="00772CBE" w:rsidRPr="000F0931">
        <w:rPr>
          <w:rFonts w:ascii="Arial" w:hAnsi="Arial" w:cs="Arial"/>
        </w:rPr>
        <w:t xml:space="preserve"> tiene por objeto establecer los requerimientos </w:t>
      </w:r>
      <w:r w:rsidR="0015362F" w:rsidRPr="000F0931">
        <w:rPr>
          <w:rFonts w:ascii="Arial" w:hAnsi="Arial" w:cs="Arial"/>
        </w:rPr>
        <w:t>necesarios</w:t>
      </w:r>
      <w:r w:rsidR="004401D5">
        <w:rPr>
          <w:rFonts w:ascii="Arial" w:hAnsi="Arial" w:cs="Arial"/>
        </w:rPr>
        <w:t>,</w:t>
      </w:r>
      <w:r w:rsidR="0015362F" w:rsidRPr="000F0931">
        <w:rPr>
          <w:rFonts w:ascii="Arial" w:hAnsi="Arial" w:cs="Arial"/>
        </w:rPr>
        <w:t xml:space="preserve"> operativos y de seguridad, para </w:t>
      </w:r>
      <w:r w:rsidR="00861134">
        <w:rPr>
          <w:rFonts w:ascii="Arial" w:hAnsi="Arial" w:cs="Arial"/>
        </w:rPr>
        <w:t>el servicio de mantenimiento de “Corte césped, Desmalezado, y Jardinería en General” en los diferentes predios del Ente.</w:t>
      </w:r>
    </w:p>
    <w:p w14:paraId="59EF4695" w14:textId="0F6357BF" w:rsidR="00491E62" w:rsidRPr="000F0931" w:rsidRDefault="00491E6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Alcance</w:t>
      </w:r>
    </w:p>
    <w:p w14:paraId="4B739693" w14:textId="6A8DC92D" w:rsidR="00B4352B" w:rsidRDefault="00861134" w:rsidP="00861134">
      <w:pPr>
        <w:pStyle w:val="Prrafodelista"/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  <w:lang w:val="es-ES_tradnl"/>
        </w:rPr>
        <w:t xml:space="preserve">01 SEDE ENAPRO </w:t>
      </w:r>
      <w:r w:rsidR="00CC7AFC">
        <w:rPr>
          <w:rFonts w:ascii="Arial" w:hAnsi="Arial" w:cs="Arial"/>
          <w:lang w:val="es-ES_tradnl"/>
        </w:rPr>
        <w:t>(700 m2) -</w:t>
      </w:r>
      <w:r>
        <w:rPr>
          <w:rFonts w:ascii="Arial" w:hAnsi="Arial" w:cs="Arial"/>
          <w:lang w:val="es-ES_tradnl"/>
        </w:rPr>
        <w:t xml:space="preserve"> Av</w:t>
      </w:r>
      <w:r w:rsidR="00CC7AFC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 xml:space="preserve"> Belgrano 341</w:t>
      </w:r>
      <w:r>
        <w:rPr>
          <w:rFonts w:ascii="Arial" w:hAnsi="Arial" w:cs="Arial"/>
          <w:lang w:val="es-ES_tradnl"/>
        </w:rPr>
        <w:br/>
        <w:t xml:space="preserve">02 TERMINAL FLUVIAL </w:t>
      </w:r>
      <w:r w:rsidR="00CC7AFC">
        <w:rPr>
          <w:rFonts w:ascii="Arial" w:hAnsi="Arial" w:cs="Arial"/>
          <w:lang w:val="es-ES_tradnl"/>
        </w:rPr>
        <w:t xml:space="preserve">(850 m2) </w:t>
      </w:r>
      <w:r>
        <w:rPr>
          <w:rFonts w:ascii="Arial" w:hAnsi="Arial" w:cs="Arial"/>
          <w:lang w:val="es-ES_tradnl"/>
        </w:rPr>
        <w:t xml:space="preserve">- </w:t>
      </w:r>
      <w:r w:rsidRPr="00861134">
        <w:rPr>
          <w:rFonts w:ascii="Arial" w:hAnsi="Arial" w:cs="Arial"/>
        </w:rPr>
        <w:t>Los Inmigrantes 410</w:t>
      </w:r>
    </w:p>
    <w:p w14:paraId="4B4B0BB9" w14:textId="433BF16B" w:rsidR="00861134" w:rsidRPr="00232B45" w:rsidRDefault="00861134" w:rsidP="00861134">
      <w:pPr>
        <w:pStyle w:val="Prrafodelista"/>
        <w:spacing w:line="360" w:lineRule="auto"/>
        <w:ind w:left="567"/>
        <w:rPr>
          <w:rFonts w:ascii="Arial" w:hAnsi="Arial" w:cs="Arial"/>
          <w:lang w:val="es-ES_tradnl"/>
        </w:rPr>
      </w:pPr>
      <w:r>
        <w:rPr>
          <w:rFonts w:ascii="Arial" w:hAnsi="Arial" w:cs="Arial"/>
        </w:rPr>
        <w:t>03 MUELLE ENAPRO (</w:t>
      </w:r>
      <w:r w:rsidR="00CC7AFC">
        <w:rPr>
          <w:rFonts w:ascii="Arial" w:hAnsi="Arial" w:cs="Arial"/>
        </w:rPr>
        <w:t>12000 m2</w:t>
      </w:r>
      <w:r>
        <w:rPr>
          <w:rFonts w:ascii="Arial" w:hAnsi="Arial" w:cs="Arial"/>
        </w:rPr>
        <w:t xml:space="preserve">) </w:t>
      </w:r>
      <w:r w:rsidR="004401D5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Av</w:t>
      </w:r>
      <w:r w:rsidR="00CC7AF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Belgrano 2044</w:t>
      </w:r>
      <w:r>
        <w:rPr>
          <w:rFonts w:ascii="Arial" w:hAnsi="Arial" w:cs="Arial"/>
        </w:rPr>
        <w:br/>
        <w:t>04 PLAZOLETA</w:t>
      </w:r>
      <w:r w:rsidR="00CC7AFC">
        <w:rPr>
          <w:rFonts w:ascii="Arial" w:hAnsi="Arial" w:cs="Arial"/>
        </w:rPr>
        <w:t xml:space="preserve"> (4250 m2)</w:t>
      </w:r>
      <w:r>
        <w:rPr>
          <w:rFonts w:ascii="Arial" w:hAnsi="Arial" w:cs="Arial"/>
        </w:rPr>
        <w:t xml:space="preserve"> </w:t>
      </w:r>
      <w:r w:rsidR="00CC7AF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Av</w:t>
      </w:r>
      <w:r w:rsidR="00CC7AF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Belgrano 1700</w:t>
      </w:r>
      <w:r w:rsidR="00D03F48">
        <w:rPr>
          <w:rFonts w:ascii="Arial" w:hAnsi="Arial" w:cs="Arial"/>
        </w:rPr>
        <w:br/>
        <w:t xml:space="preserve">05 M.O.P. </w:t>
      </w:r>
      <w:r w:rsidR="004401D5">
        <w:rPr>
          <w:rFonts w:ascii="Arial" w:hAnsi="Arial" w:cs="Arial"/>
        </w:rPr>
        <w:t>(4000 m2) -</w:t>
      </w:r>
      <w:r w:rsidR="00D03F48">
        <w:rPr>
          <w:rFonts w:ascii="Arial" w:hAnsi="Arial" w:cs="Arial"/>
        </w:rPr>
        <w:t xml:space="preserve"> El Mangrullo 5101</w:t>
      </w:r>
    </w:p>
    <w:p w14:paraId="1FFA5278" w14:textId="773ECA73" w:rsidR="00433949" w:rsidRPr="000F0931" w:rsidRDefault="00FC49B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Situación</w:t>
      </w:r>
    </w:p>
    <w:p w14:paraId="1B3AD99A" w14:textId="2A9A3721" w:rsidR="00E94B93" w:rsidRDefault="00D03F48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B1515">
        <w:rPr>
          <w:rFonts w:ascii="Arial" w:hAnsi="Arial" w:cs="Arial"/>
          <w:lang w:val="es-ES_tradnl"/>
        </w:rPr>
        <w:t xml:space="preserve">Los predios previamente mencionados cuentan con un mantenimiento regular </w:t>
      </w:r>
      <w:r w:rsidR="00445CC5">
        <w:rPr>
          <w:rFonts w:ascii="Arial" w:hAnsi="Arial" w:cs="Arial"/>
          <w:lang w:val="es-ES_tradnl"/>
        </w:rPr>
        <w:t xml:space="preserve">planificado </w:t>
      </w:r>
      <w:r w:rsidR="000E72FD" w:rsidRPr="008B1515">
        <w:rPr>
          <w:rFonts w:ascii="Arial" w:hAnsi="Arial" w:cs="Arial"/>
          <w:lang w:val="es-ES_tradnl"/>
        </w:rPr>
        <w:t xml:space="preserve">(a demanda) </w:t>
      </w:r>
      <w:r w:rsidR="00762ABA" w:rsidRPr="008B1515">
        <w:rPr>
          <w:rFonts w:ascii="Arial" w:hAnsi="Arial" w:cs="Arial"/>
          <w:lang w:val="es-ES_tradnl"/>
        </w:rPr>
        <w:t>con</w:t>
      </w:r>
      <w:r w:rsidR="00762ABA">
        <w:rPr>
          <w:rFonts w:ascii="Arial" w:hAnsi="Arial" w:cs="Arial"/>
          <w:lang w:val="es-ES_tradnl"/>
        </w:rPr>
        <w:t xml:space="preserve"> una notable </w:t>
      </w:r>
      <w:r w:rsidR="00445CC5">
        <w:rPr>
          <w:rFonts w:ascii="Arial" w:hAnsi="Arial" w:cs="Arial"/>
          <w:lang w:val="es-ES_tradnl"/>
        </w:rPr>
        <w:t>d</w:t>
      </w:r>
      <w:r w:rsidR="000E72FD">
        <w:rPr>
          <w:rFonts w:ascii="Arial" w:hAnsi="Arial" w:cs="Arial"/>
          <w:lang w:val="es-ES_tradnl"/>
        </w:rPr>
        <w:t>isminu</w:t>
      </w:r>
      <w:r w:rsidR="00762ABA">
        <w:rPr>
          <w:rFonts w:ascii="Arial" w:hAnsi="Arial" w:cs="Arial"/>
          <w:lang w:val="es-ES_tradnl"/>
        </w:rPr>
        <w:t xml:space="preserve">ción de </w:t>
      </w:r>
      <w:r w:rsidR="000E72FD">
        <w:rPr>
          <w:rFonts w:ascii="Arial" w:hAnsi="Arial" w:cs="Arial"/>
          <w:lang w:val="es-ES_tradnl"/>
        </w:rPr>
        <w:t xml:space="preserve">frecuencia </w:t>
      </w:r>
      <w:r w:rsidR="0064126A">
        <w:rPr>
          <w:rFonts w:ascii="Arial" w:hAnsi="Arial" w:cs="Arial"/>
          <w:lang w:val="es-ES_tradnl"/>
        </w:rPr>
        <w:t>en temporada invernal.</w:t>
      </w:r>
    </w:p>
    <w:p w14:paraId="3BBAA856" w14:textId="524BE557" w:rsidR="0044343F" w:rsidRPr="000F0931" w:rsidRDefault="008F2C06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 xml:space="preserve">Descripción </w:t>
      </w:r>
      <w:r w:rsidR="00622DF6" w:rsidRPr="000F0931">
        <w:rPr>
          <w:rFonts w:ascii="Arial" w:hAnsi="Arial" w:cs="Arial"/>
          <w:b/>
          <w:lang w:val="es-ES_tradnl"/>
        </w:rPr>
        <w:t xml:space="preserve">general </w:t>
      </w:r>
      <w:r w:rsidR="00A854DB" w:rsidRPr="000F0931">
        <w:rPr>
          <w:rFonts w:ascii="Arial" w:hAnsi="Arial" w:cs="Arial"/>
          <w:b/>
          <w:lang w:val="es-ES_tradnl"/>
        </w:rPr>
        <w:t>d</w:t>
      </w:r>
      <w:r w:rsidR="000F48D7" w:rsidRPr="000F0931">
        <w:rPr>
          <w:rFonts w:ascii="Arial" w:hAnsi="Arial" w:cs="Arial"/>
          <w:b/>
          <w:lang w:val="es-ES_tradnl"/>
        </w:rPr>
        <w:t>e los trabajos</w:t>
      </w:r>
    </w:p>
    <w:p w14:paraId="58A5D198" w14:textId="631501F7" w:rsidR="00AC6108" w:rsidRPr="000F0931" w:rsidRDefault="0015362F" w:rsidP="000F093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Descripción General</w:t>
      </w:r>
    </w:p>
    <w:p w14:paraId="4CB3EDF5" w14:textId="414A6CA2" w:rsidR="008B1515" w:rsidRDefault="008B1515" w:rsidP="000F0931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 w:rsidRPr="008B1515">
        <w:rPr>
          <w:rFonts w:ascii="Arial" w:hAnsi="Arial" w:cs="Arial"/>
          <w:b/>
          <w:bCs/>
          <w:lang w:val="es-ES_tradnl"/>
        </w:rPr>
        <w:t>Toda cotización de esta ETC se realizará en Base a m2 de espacio a trabajar</w:t>
      </w:r>
      <w:r>
        <w:rPr>
          <w:rFonts w:ascii="Arial" w:hAnsi="Arial" w:cs="Arial"/>
          <w:b/>
          <w:bCs/>
          <w:lang w:val="es-ES_tradnl"/>
        </w:rPr>
        <w:t xml:space="preserve"> (Ver Alcance)</w:t>
      </w:r>
      <w:r w:rsidRPr="008B1515">
        <w:rPr>
          <w:rFonts w:ascii="Arial" w:hAnsi="Arial" w:cs="Arial"/>
          <w:b/>
          <w:bCs/>
          <w:lang w:val="es-ES_tradnl"/>
        </w:rPr>
        <w:t>, y no por período de tiempo. Los servicios serán solicitados a demanda, es decir, ENAPRO se comunicará y coordinará el servicio cuando se requiera</w:t>
      </w:r>
      <w:r w:rsidR="00445CC5">
        <w:rPr>
          <w:rFonts w:ascii="Arial" w:hAnsi="Arial" w:cs="Arial"/>
          <w:b/>
          <w:bCs/>
          <w:lang w:val="es-ES_tradnl"/>
        </w:rPr>
        <w:t>, planificando semanalmente los servicios por periodos de 15 días</w:t>
      </w:r>
      <w:r>
        <w:rPr>
          <w:rFonts w:ascii="Arial" w:hAnsi="Arial" w:cs="Arial"/>
          <w:lang w:val="es-ES_tradnl"/>
        </w:rPr>
        <w:t>.</w:t>
      </w:r>
    </w:p>
    <w:p w14:paraId="10C93B1D" w14:textId="68E8F961" w:rsidR="0015362F" w:rsidRDefault="000C41DF" w:rsidP="000F0931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La actividad por realizar</w:t>
      </w:r>
      <w:r w:rsidR="0015362F" w:rsidRPr="000F0931">
        <w:rPr>
          <w:rFonts w:ascii="Arial" w:hAnsi="Arial" w:cs="Arial"/>
          <w:lang w:val="es-ES_tradnl"/>
        </w:rPr>
        <w:t xml:space="preserve"> </w:t>
      </w:r>
      <w:r w:rsidR="00D03F48">
        <w:rPr>
          <w:rFonts w:ascii="Arial" w:hAnsi="Arial" w:cs="Arial"/>
          <w:lang w:val="es-ES_tradnl"/>
        </w:rPr>
        <w:t>comprende el mantenimiento de corte de césped, desmalezado y mantenimiento de jardinería en general</w:t>
      </w:r>
      <w:r w:rsidR="0015362F" w:rsidRPr="000F0931">
        <w:rPr>
          <w:rFonts w:ascii="Arial" w:hAnsi="Arial" w:cs="Arial"/>
          <w:lang w:val="es-ES_tradnl"/>
        </w:rPr>
        <w:t xml:space="preserve"> </w:t>
      </w:r>
      <w:r w:rsidR="00D03F48">
        <w:rPr>
          <w:rFonts w:ascii="Arial" w:hAnsi="Arial" w:cs="Arial"/>
          <w:lang w:val="es-ES_tradnl"/>
        </w:rPr>
        <w:t>en los lugares que lo requieran.</w:t>
      </w:r>
    </w:p>
    <w:p w14:paraId="7C2BE89E" w14:textId="4965D7E3" w:rsidR="0015535C" w:rsidRDefault="0015535C" w:rsidP="009E16C0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Mantener limpio de malezas, herbáceas y enredaderas, los canteros, enrejados y alambrados.</w:t>
      </w:r>
    </w:p>
    <w:p w14:paraId="2E958262" w14:textId="02E904A9" w:rsidR="00D46088" w:rsidRDefault="00D46088" w:rsidP="009E16C0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Se deberá incluir la visualización, mantenimiento y mejora de macetas, canteros, y plantas y flores ornamentales, dentro y fuera de los establecimientos de ENAPRO y Terminal Fluvial. </w:t>
      </w:r>
    </w:p>
    <w:p w14:paraId="47037C60" w14:textId="134DD2F1" w:rsidR="0015535C" w:rsidRDefault="0015535C" w:rsidP="009E16C0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lastRenderedPageBreak/>
        <w:t>Se deberá incluir en el costo la poda de árboles y arbustos, con el objetivo de:</w:t>
      </w:r>
    </w:p>
    <w:p w14:paraId="6A08A121" w14:textId="1DFC74AE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Fomentar troncos de estructura robusta, con ramas bien desarrolladas y firmes.</w:t>
      </w:r>
    </w:p>
    <w:p w14:paraId="681A5111" w14:textId="469307C6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Formación de copas equilibradas.</w:t>
      </w:r>
    </w:p>
    <w:p w14:paraId="54A4F076" w14:textId="119E109F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Formación de las plantas jóvenes.</w:t>
      </w:r>
    </w:p>
    <w:p w14:paraId="56A9BF4D" w14:textId="77F0677E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Mantener la salud de las plantas y árboles.</w:t>
      </w:r>
    </w:p>
    <w:p w14:paraId="491CBE0B" w14:textId="5CBF54C4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El control del tamaño de la planta.</w:t>
      </w:r>
    </w:p>
    <w:p w14:paraId="6EB39A5D" w14:textId="0D4D77F8" w:rsidR="0015535C" w:rsidRPr="0015535C" w:rsidRDefault="0015535C" w:rsidP="009E16C0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15535C">
        <w:rPr>
          <w:rFonts w:ascii="Arial" w:hAnsi="Arial" w:cs="Arial"/>
          <w:lang w:val="es-ES_tradnl"/>
        </w:rPr>
        <w:t>Evitar exponer la integridad física de las personas, o evitar daños sobre cualquier tipo o de bienes.</w:t>
      </w:r>
    </w:p>
    <w:p w14:paraId="03E29981" w14:textId="6134D095" w:rsidR="0015535C" w:rsidRDefault="007B1E0D" w:rsidP="0015535C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Se deberá considerar en la Poda, los siguientes puntos:</w:t>
      </w:r>
    </w:p>
    <w:p w14:paraId="3F914932" w14:textId="4D87F6FD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Realizar una evaluación del árbol antes de realizar la poda, para evitar cortes innecesarios, descompensación de la copa, deformaciones e inestabilidad.</w:t>
      </w:r>
    </w:p>
    <w:p w14:paraId="43B1E4DF" w14:textId="280388A8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Solo se debe eliminar las ramas que sea estrictamente necesario (secas, enfermas, dañadas o con baja iluminación).</w:t>
      </w:r>
    </w:p>
    <w:p w14:paraId="1AA61375" w14:textId="4BFE9A43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Esta labor se realizará en la época más adecuada, que depende de la especie y el clima</w:t>
      </w:r>
      <w:r>
        <w:rPr>
          <w:rFonts w:ascii="Arial" w:hAnsi="Arial" w:cs="Arial"/>
          <w:lang w:val="es-ES_tradnl"/>
        </w:rPr>
        <w:t>,</w:t>
      </w:r>
      <w:r w:rsidR="00B87F2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o cuando </w:t>
      </w:r>
      <w:r w:rsidR="00B87F21">
        <w:rPr>
          <w:rFonts w:ascii="Arial" w:hAnsi="Arial" w:cs="Arial"/>
          <w:lang w:val="es-ES_tradnl"/>
        </w:rPr>
        <w:t xml:space="preserve">se </w:t>
      </w:r>
      <w:r>
        <w:rPr>
          <w:rFonts w:ascii="Arial" w:hAnsi="Arial" w:cs="Arial"/>
          <w:lang w:val="es-ES_tradnl"/>
        </w:rPr>
        <w:t>pida por razones de Seguridad o estratégicas</w:t>
      </w:r>
    </w:p>
    <w:p w14:paraId="70453E2D" w14:textId="5C037035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Se priorizarán las podas de las ramas enfermas, estropeadas, muertas o que afecten infraestructura o redes.</w:t>
      </w:r>
    </w:p>
    <w:p w14:paraId="2B6F39E9" w14:textId="0AF4959F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La eliminación de ramas vivas y sanas sólo se justificará para aclarar la copa, para compensar la pérdida de raíces, para dar buena forma al árbol y para revitalizar árboles viejos o poco vigorosos.</w:t>
      </w:r>
    </w:p>
    <w:p w14:paraId="50F49BFA" w14:textId="641CAB9B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Se evitarán las podas muy drásticas, y sólo se efectuarán en casos muy concretos.</w:t>
      </w:r>
    </w:p>
    <w:p w14:paraId="5310A773" w14:textId="3AF05803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Se tenderá a realizar el menor número posible de cortes, propiciándose los de pequeño tamaño.</w:t>
      </w:r>
    </w:p>
    <w:p w14:paraId="40F4DA9E" w14:textId="316D4AD9" w:rsidR="007B1E0D" w:rsidRPr="007B1E0D" w:rsidRDefault="007B1E0D" w:rsidP="007B1E0D">
      <w:pPr>
        <w:pStyle w:val="Prrafodelista"/>
        <w:numPr>
          <w:ilvl w:val="4"/>
          <w:numId w:val="3"/>
        </w:numPr>
        <w:spacing w:line="360" w:lineRule="auto"/>
        <w:ind w:left="2552"/>
        <w:rPr>
          <w:rFonts w:ascii="Arial" w:hAnsi="Arial" w:cs="Arial"/>
          <w:lang w:val="es-ES_tradnl"/>
        </w:rPr>
      </w:pPr>
      <w:r w:rsidRPr="007B1E0D">
        <w:rPr>
          <w:rFonts w:ascii="Arial" w:hAnsi="Arial" w:cs="Arial"/>
          <w:lang w:val="es-ES_tradnl"/>
        </w:rPr>
        <w:t>Los cortes deberán ser limpios y sin rebabas, para lo cual las herramientas que se utilicen deberán estar perfectamente afiladas y desinfectadas.</w:t>
      </w:r>
    </w:p>
    <w:p w14:paraId="01DBA6C7" w14:textId="65D7C220" w:rsidR="00877B86" w:rsidRDefault="00D03F48" w:rsidP="000F0931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Al culminar la labor en cada predio se d</w:t>
      </w:r>
      <w:r w:rsidR="00127237" w:rsidRPr="000F0931">
        <w:rPr>
          <w:rFonts w:ascii="Arial" w:hAnsi="Arial" w:cs="Arial"/>
          <w:lang w:val="es-ES_tradnl"/>
        </w:rPr>
        <w:t xml:space="preserve">eberá limpiar </w:t>
      </w:r>
      <w:r>
        <w:rPr>
          <w:rFonts w:ascii="Arial" w:hAnsi="Arial" w:cs="Arial"/>
          <w:lang w:val="es-ES_tradnl"/>
        </w:rPr>
        <w:t>y retirar del lugar de</w:t>
      </w:r>
      <w:r w:rsidR="00127237" w:rsidRPr="000F0931">
        <w:rPr>
          <w:rFonts w:ascii="Arial" w:hAnsi="Arial" w:cs="Arial"/>
          <w:lang w:val="es-ES_tradnl"/>
        </w:rPr>
        <w:t xml:space="preserve"> forma completa todo </w:t>
      </w:r>
      <w:r>
        <w:rPr>
          <w:rFonts w:ascii="Arial" w:hAnsi="Arial" w:cs="Arial"/>
          <w:lang w:val="es-ES_tradnl"/>
        </w:rPr>
        <w:t>desecho o residuo genera</w:t>
      </w:r>
      <w:r w:rsidR="000C41DF">
        <w:rPr>
          <w:rFonts w:ascii="Arial" w:hAnsi="Arial" w:cs="Arial"/>
          <w:lang w:val="es-ES_tradnl"/>
        </w:rPr>
        <w:t>do</w:t>
      </w:r>
      <w:r>
        <w:rPr>
          <w:rFonts w:ascii="Arial" w:hAnsi="Arial" w:cs="Arial"/>
          <w:lang w:val="es-ES_tradnl"/>
        </w:rPr>
        <w:t xml:space="preserve"> que quede esparcido</w:t>
      </w:r>
      <w:r w:rsidR="00127237" w:rsidRPr="000F0931">
        <w:rPr>
          <w:rFonts w:ascii="Arial" w:hAnsi="Arial" w:cs="Arial"/>
          <w:lang w:val="es-ES_tradnl"/>
        </w:rPr>
        <w:t>.</w:t>
      </w:r>
    </w:p>
    <w:p w14:paraId="6610525D" w14:textId="04551826" w:rsidR="00D46088" w:rsidRPr="00F138CB" w:rsidRDefault="00F138CB" w:rsidP="00D46088">
      <w:pPr>
        <w:pStyle w:val="Prrafodelista"/>
        <w:numPr>
          <w:ilvl w:val="3"/>
          <w:numId w:val="3"/>
        </w:numPr>
        <w:spacing w:line="360" w:lineRule="auto"/>
        <w:rPr>
          <w:rFonts w:ascii="Arial" w:hAnsi="Arial" w:cs="Arial"/>
          <w:lang w:val="es-ES_tradnl"/>
        </w:rPr>
      </w:pPr>
      <w:r w:rsidRPr="00F138CB">
        <w:rPr>
          <w:rFonts w:ascii="Arial" w:hAnsi="Arial" w:cs="Arial"/>
        </w:rPr>
        <w:lastRenderedPageBreak/>
        <w:t>En ENAPRO y Terminal Fluvial, e</w:t>
      </w:r>
      <w:r w:rsidR="00D46088" w:rsidRPr="00F138CB">
        <w:rPr>
          <w:rFonts w:ascii="Arial" w:hAnsi="Arial" w:cs="Arial"/>
        </w:rPr>
        <w:t>sto incluye la Recolección y retiro de basura en general que se encuentre en las áreas verdes (plásticos, hierros, ladrillos, escombros, etc.)</w:t>
      </w:r>
      <w:r w:rsidR="00B87F21" w:rsidRPr="00F138CB">
        <w:rPr>
          <w:rFonts w:ascii="Arial" w:hAnsi="Arial" w:cs="Arial"/>
        </w:rPr>
        <w:t xml:space="preserve"> </w:t>
      </w:r>
    </w:p>
    <w:p w14:paraId="33138A17" w14:textId="29409C58" w:rsidR="00D46088" w:rsidRDefault="00D46088" w:rsidP="000F0931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El proveedor deberá indicar las necesidades de Mejora de los sitios en caso de cambios de plantas, riego, desinfección, </w:t>
      </w:r>
      <w:r w:rsidR="00B36285">
        <w:rPr>
          <w:rFonts w:ascii="Arial" w:hAnsi="Arial" w:cs="Arial"/>
          <w:lang w:val="es-ES_tradnl"/>
        </w:rPr>
        <w:t xml:space="preserve">presencia de plagas, </w:t>
      </w:r>
      <w:r>
        <w:rPr>
          <w:rFonts w:ascii="Arial" w:hAnsi="Arial" w:cs="Arial"/>
          <w:lang w:val="es-ES_tradnl"/>
        </w:rPr>
        <w:t>etc</w:t>
      </w:r>
    </w:p>
    <w:p w14:paraId="76E58502" w14:textId="5930755E" w:rsidR="004664D2" w:rsidRPr="000F0931" w:rsidRDefault="000C41DF" w:rsidP="000F0931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El proveedor deberá contar con sus propias herramientas de trabajo y elementos de seguridad.</w:t>
      </w:r>
    </w:p>
    <w:p w14:paraId="338994D5" w14:textId="244C6A8A" w:rsidR="00752BE4" w:rsidRDefault="00752BE4" w:rsidP="009E16C0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contratista deberá proveer </w:t>
      </w:r>
      <w:r w:rsidR="000C41DF">
        <w:rPr>
          <w:rFonts w:ascii="Arial" w:hAnsi="Arial" w:cs="Arial"/>
          <w:lang w:val="es-ES_tradnl"/>
        </w:rPr>
        <w:t>la documentación legal de seguros necesario</w:t>
      </w:r>
      <w:r w:rsidRPr="000F0931">
        <w:rPr>
          <w:rFonts w:ascii="Arial" w:hAnsi="Arial" w:cs="Arial"/>
          <w:lang w:val="es-ES_tradnl"/>
        </w:rPr>
        <w:t xml:space="preserve"> para el desarrollo de sus tareas, el equipamiento </w:t>
      </w:r>
      <w:r w:rsidR="00DE7A8A">
        <w:rPr>
          <w:rFonts w:ascii="Arial" w:hAnsi="Arial" w:cs="Arial"/>
          <w:lang w:val="es-ES_tradnl"/>
        </w:rPr>
        <w:t xml:space="preserve">y </w:t>
      </w:r>
      <w:r w:rsidRPr="000F0931">
        <w:rPr>
          <w:rFonts w:ascii="Arial" w:hAnsi="Arial" w:cs="Arial"/>
          <w:lang w:val="es-ES_tradnl"/>
        </w:rPr>
        <w:t>vehículos.</w:t>
      </w:r>
      <w:r w:rsidR="009E16C0">
        <w:rPr>
          <w:rFonts w:ascii="Arial" w:hAnsi="Arial" w:cs="Arial"/>
          <w:lang w:val="es-ES_tradnl"/>
        </w:rPr>
        <w:t xml:space="preserve"> </w:t>
      </w:r>
      <w:r w:rsidRPr="009E16C0">
        <w:rPr>
          <w:rFonts w:ascii="Arial" w:hAnsi="Arial" w:cs="Arial"/>
          <w:lang w:val="es-ES_tradnl"/>
        </w:rPr>
        <w:t>Dichos equipamientos y vehículos deben cumplir con la totalidad de la normativa vigente en cuanto a las medidas de seguridad e higiene.</w:t>
      </w:r>
    </w:p>
    <w:p w14:paraId="6B5044D1" w14:textId="06C02963" w:rsidR="009E16C0" w:rsidRPr="008B1515" w:rsidRDefault="009E16C0" w:rsidP="008B1515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lang w:val="es-ES_tradnl"/>
        </w:rPr>
      </w:pPr>
      <w:r w:rsidRPr="008B1515">
        <w:rPr>
          <w:rFonts w:ascii="Arial" w:hAnsi="Arial" w:cs="Arial"/>
          <w:lang w:val="es-ES_tradnl"/>
        </w:rPr>
        <w:t>El Proveedor deberá considerar las llamadas de Urgencia</w:t>
      </w:r>
      <w:r w:rsidR="008B1515">
        <w:rPr>
          <w:rFonts w:ascii="Arial" w:hAnsi="Arial" w:cs="Arial"/>
          <w:lang w:val="es-ES_tradnl"/>
        </w:rPr>
        <w:t>, en las que deberá presentarse en forma rápida y activa. L</w:t>
      </w:r>
      <w:r w:rsidR="00FC6898" w:rsidRPr="008B1515">
        <w:rPr>
          <w:rFonts w:ascii="Arial" w:hAnsi="Arial" w:cs="Arial"/>
          <w:lang w:val="es-ES_tradnl"/>
        </w:rPr>
        <w:t xml:space="preserve">as </w:t>
      </w:r>
      <w:r w:rsidR="008B1515">
        <w:rPr>
          <w:rFonts w:ascii="Arial" w:hAnsi="Arial" w:cs="Arial"/>
          <w:lang w:val="es-ES_tradnl"/>
        </w:rPr>
        <w:t>mismas</w:t>
      </w:r>
      <w:r w:rsidR="00FC6898" w:rsidRPr="008B1515">
        <w:rPr>
          <w:rFonts w:ascii="Arial" w:hAnsi="Arial" w:cs="Arial"/>
          <w:lang w:val="es-ES_tradnl"/>
        </w:rPr>
        <w:t>, estarán asociadas a caídas de ramas, árboles, o algún riesgo de seguridad o estratégico</w:t>
      </w:r>
      <w:r w:rsidRPr="008B1515">
        <w:rPr>
          <w:rFonts w:ascii="Arial" w:hAnsi="Arial" w:cs="Arial"/>
          <w:lang w:val="es-ES_tradnl"/>
        </w:rPr>
        <w:t xml:space="preserve"> </w:t>
      </w:r>
    </w:p>
    <w:p w14:paraId="0F709399" w14:textId="0D7A77BC" w:rsidR="00B112E7" w:rsidRDefault="006372C4" w:rsidP="00B112E7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Alcance </w:t>
      </w:r>
      <w:r w:rsidR="008B1515">
        <w:rPr>
          <w:rFonts w:ascii="Arial" w:hAnsi="Arial" w:cs="Arial"/>
          <w:b/>
          <w:lang w:val="es-ES_tradnl"/>
        </w:rPr>
        <w:t>del Costeo</w:t>
      </w:r>
    </w:p>
    <w:p w14:paraId="0C62334E" w14:textId="56882277" w:rsidR="000C41DF" w:rsidRPr="008B1515" w:rsidRDefault="00B112E7" w:rsidP="000C41DF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/>
          <w:lang w:val="es-ES_tradnl"/>
        </w:rPr>
      </w:pPr>
      <w:r w:rsidRPr="008B1515">
        <w:rPr>
          <w:rFonts w:ascii="Arial" w:hAnsi="Arial" w:cs="Arial"/>
          <w:lang w:val="es-ES_tradnl"/>
        </w:rPr>
        <w:t xml:space="preserve">El presupuesto </w:t>
      </w:r>
      <w:r w:rsidR="000C41DF" w:rsidRPr="008B1515">
        <w:rPr>
          <w:rFonts w:ascii="Arial" w:hAnsi="Arial" w:cs="Arial"/>
          <w:lang w:val="es-ES_tradnl"/>
        </w:rPr>
        <w:t>de</w:t>
      </w:r>
      <w:r w:rsidRPr="008B1515">
        <w:rPr>
          <w:rFonts w:ascii="Arial" w:hAnsi="Arial" w:cs="Arial"/>
          <w:lang w:val="es-ES_tradnl"/>
        </w:rPr>
        <w:t xml:space="preserve">be incluir </w:t>
      </w:r>
      <w:r w:rsidR="000C41DF" w:rsidRPr="008B1515">
        <w:rPr>
          <w:rFonts w:ascii="Arial" w:hAnsi="Arial" w:cs="Arial"/>
          <w:lang w:val="es-ES_tradnl"/>
        </w:rPr>
        <w:t xml:space="preserve">los servicios </w:t>
      </w:r>
      <w:r w:rsidR="008B1515">
        <w:rPr>
          <w:rFonts w:ascii="Arial" w:hAnsi="Arial" w:cs="Arial"/>
          <w:lang w:val="es-ES_tradnl"/>
        </w:rPr>
        <w:t xml:space="preserve">mencionados, considerándolo Bajo Demanda. Es decir, la cotización será por predio, según los </w:t>
      </w:r>
      <w:r w:rsidR="00445CC5">
        <w:rPr>
          <w:rFonts w:ascii="Arial" w:hAnsi="Arial" w:cs="Arial"/>
          <w:lang w:val="es-ES_tradnl"/>
        </w:rPr>
        <w:t>m</w:t>
      </w:r>
      <w:r w:rsidR="008B1515">
        <w:rPr>
          <w:rFonts w:ascii="Arial" w:hAnsi="Arial" w:cs="Arial"/>
          <w:lang w:val="es-ES_tradnl"/>
        </w:rPr>
        <w:t>2 del mismo</w:t>
      </w:r>
      <w:r w:rsidR="000C41DF" w:rsidRPr="008B1515">
        <w:rPr>
          <w:rFonts w:ascii="Arial" w:hAnsi="Arial" w:cs="Arial"/>
          <w:lang w:val="es-ES_tradnl"/>
        </w:rPr>
        <w:t>.</w:t>
      </w:r>
      <w:r w:rsidR="00445CC5">
        <w:rPr>
          <w:rFonts w:ascii="Arial" w:hAnsi="Arial" w:cs="Arial"/>
          <w:lang w:val="es-ES_tradnl"/>
        </w:rPr>
        <w:t xml:space="preserve"> Se deberá cotizar por predio, pudiendo ser el mismo precio entre ellos o distintos en función del detalle que cada una de las instalaciones demanda.</w:t>
      </w:r>
      <w:r w:rsidR="001039D7">
        <w:rPr>
          <w:rFonts w:ascii="Arial" w:hAnsi="Arial" w:cs="Arial"/>
          <w:lang w:val="es-ES_tradnl"/>
        </w:rPr>
        <w:t xml:space="preserve"> Ver D.1.1</w:t>
      </w:r>
    </w:p>
    <w:p w14:paraId="310A6ABB" w14:textId="38A955A5" w:rsidR="0072530D" w:rsidRPr="000F0931" w:rsidRDefault="0072530D" w:rsidP="000F093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Seguridad</w:t>
      </w:r>
    </w:p>
    <w:p w14:paraId="3FBA5734" w14:textId="451F05C9" w:rsidR="00830D38" w:rsidRPr="00830D38" w:rsidRDefault="0072530D" w:rsidP="00120D6F">
      <w:pPr>
        <w:pStyle w:val="Prrafodelista"/>
        <w:numPr>
          <w:ilvl w:val="1"/>
          <w:numId w:val="1"/>
        </w:numPr>
        <w:spacing w:before="240" w:after="240" w:line="360" w:lineRule="auto"/>
        <w:rPr>
          <w:rFonts w:ascii="Arial" w:hAnsi="Arial" w:cs="Arial"/>
          <w:b/>
          <w:lang w:val="es-ES_tradnl"/>
        </w:rPr>
      </w:pPr>
      <w:r w:rsidRPr="00830D38">
        <w:rPr>
          <w:rFonts w:ascii="Arial" w:hAnsi="Arial" w:cs="Arial"/>
          <w:lang w:val="es-ES_tradnl"/>
        </w:rPr>
        <w:t xml:space="preserve">Para este trabajo se deberá prestar extrema atención a las Normas de </w:t>
      </w:r>
      <w:r w:rsidR="00830D38" w:rsidRPr="00830D38">
        <w:rPr>
          <w:rFonts w:ascii="Arial" w:hAnsi="Arial" w:cs="Arial"/>
          <w:lang w:val="es-ES_tradnl"/>
        </w:rPr>
        <w:t>Seguridad, así como</w:t>
      </w:r>
      <w:r w:rsidRPr="00830D38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 xml:space="preserve">también los </w:t>
      </w:r>
      <w:r w:rsidR="00830D38" w:rsidRPr="00830D38">
        <w:rPr>
          <w:rFonts w:ascii="Arial" w:hAnsi="Arial" w:cs="Arial"/>
          <w:lang w:val="es-ES_tradnl"/>
        </w:rPr>
        <w:t>e</w:t>
      </w:r>
      <w:r w:rsidR="00752BE4" w:rsidRPr="00830D38">
        <w:rPr>
          <w:rFonts w:ascii="Arial" w:hAnsi="Arial" w:cs="Arial"/>
          <w:lang w:val="es-ES_tradnl"/>
        </w:rPr>
        <w:t>lementos de protección personal: antiparras, protectores auditivos, zapatos de seguridad, guantes, capas de lluvia, casco de seguridad, etc</w:t>
      </w:r>
      <w:r w:rsidR="00830D38">
        <w:rPr>
          <w:rFonts w:ascii="Arial" w:hAnsi="Arial" w:cs="Arial"/>
          <w:lang w:val="es-ES_tradnl"/>
        </w:rPr>
        <w:t>.</w:t>
      </w:r>
    </w:p>
    <w:p w14:paraId="20DD9440" w14:textId="2C687E19" w:rsidR="00AA4472" w:rsidRPr="00830D38" w:rsidRDefault="00AA4472" w:rsidP="00120D6F">
      <w:pPr>
        <w:pStyle w:val="Prrafodelista"/>
        <w:numPr>
          <w:ilvl w:val="1"/>
          <w:numId w:val="1"/>
        </w:numPr>
        <w:spacing w:before="240" w:after="240" w:line="360" w:lineRule="auto"/>
        <w:rPr>
          <w:rFonts w:ascii="Arial" w:hAnsi="Arial" w:cs="Arial"/>
          <w:b/>
          <w:lang w:val="es-ES_tradnl"/>
        </w:rPr>
      </w:pPr>
      <w:r w:rsidRPr="00830D38">
        <w:rPr>
          <w:rFonts w:ascii="Arial" w:hAnsi="Arial" w:cs="Arial"/>
          <w:b/>
          <w:lang w:val="es-ES_tradnl"/>
        </w:rPr>
        <w:t>Consultas y visitas de obra</w:t>
      </w:r>
    </w:p>
    <w:p w14:paraId="091704F4" w14:textId="16569168" w:rsidR="00B427B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Se deberá </w:t>
      </w:r>
      <w:r w:rsidR="000C41DF">
        <w:rPr>
          <w:rFonts w:ascii="Arial" w:hAnsi="Arial" w:cs="Arial"/>
        </w:rPr>
        <w:t>coordinar previamente el cronograma de</w:t>
      </w:r>
      <w:r w:rsidRPr="000F0931">
        <w:rPr>
          <w:rFonts w:ascii="Arial" w:hAnsi="Arial" w:cs="Arial"/>
        </w:rPr>
        <w:t xml:space="preserve"> visita</w:t>
      </w:r>
      <w:r w:rsidR="000C41DF">
        <w:rPr>
          <w:rFonts w:ascii="Arial" w:hAnsi="Arial" w:cs="Arial"/>
        </w:rPr>
        <w:t>s a cada predio</w:t>
      </w:r>
      <w:r w:rsidR="00086ED5" w:rsidRPr="000F0931">
        <w:rPr>
          <w:rFonts w:ascii="Arial" w:hAnsi="Arial" w:cs="Arial"/>
        </w:rPr>
        <w:t xml:space="preserve"> </w:t>
      </w:r>
      <w:r w:rsidR="000C41DF">
        <w:rPr>
          <w:rFonts w:ascii="Arial" w:hAnsi="Arial" w:cs="Arial"/>
        </w:rPr>
        <w:t>o</w:t>
      </w:r>
      <w:r w:rsidR="00086ED5" w:rsidRPr="000F0931">
        <w:rPr>
          <w:rFonts w:ascii="Arial" w:hAnsi="Arial" w:cs="Arial"/>
        </w:rPr>
        <w:t>bligatoriamente</w:t>
      </w:r>
      <w:r w:rsidRPr="000F0931">
        <w:rPr>
          <w:rFonts w:ascii="Arial" w:hAnsi="Arial" w:cs="Arial"/>
        </w:rPr>
        <w:t>.</w:t>
      </w:r>
      <w:r w:rsidR="000C41DF">
        <w:rPr>
          <w:rFonts w:ascii="Arial" w:hAnsi="Arial" w:cs="Arial"/>
        </w:rPr>
        <w:br/>
        <w:t>C</w:t>
      </w:r>
      <w:r w:rsidRPr="000F0931">
        <w:rPr>
          <w:rFonts w:ascii="Arial" w:hAnsi="Arial" w:cs="Arial"/>
        </w:rPr>
        <w:t>ontactar a:</w:t>
      </w:r>
    </w:p>
    <w:p w14:paraId="32BA87CA" w14:textId="583CAFF6" w:rsidR="00257FD8" w:rsidRDefault="000C41DF" w:rsidP="000F09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Walter Distefano</w:t>
      </w:r>
      <w:r w:rsidR="00B427BF" w:rsidRPr="000F0931">
        <w:rPr>
          <w:rFonts w:ascii="Arial" w:hAnsi="Arial" w:cs="Arial"/>
        </w:rPr>
        <w:t>: 341</w:t>
      </w:r>
      <w:r>
        <w:rPr>
          <w:rFonts w:ascii="Arial" w:hAnsi="Arial" w:cs="Arial"/>
        </w:rPr>
        <w:t>3053215</w:t>
      </w:r>
      <w:r w:rsidR="00830D38">
        <w:rPr>
          <w:rFonts w:ascii="Arial" w:hAnsi="Arial" w:cs="Arial"/>
        </w:rPr>
        <w:t xml:space="preserve"> / </w:t>
      </w:r>
      <w:hyperlink r:id="rId12" w:history="1">
        <w:r w:rsidR="00445CC5" w:rsidRPr="00D922C6">
          <w:rPr>
            <w:rStyle w:val="Hipervnculo"/>
            <w:rFonts w:ascii="Arial" w:hAnsi="Arial" w:cs="Arial"/>
          </w:rPr>
          <w:t>wdistefano@enapro.com.ar</w:t>
        </w:r>
      </w:hyperlink>
    </w:p>
    <w:p w14:paraId="3F9F0DCA" w14:textId="77777777" w:rsidR="00445CC5" w:rsidRPr="000F0931" w:rsidRDefault="00445CC5" w:rsidP="000F09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</w:p>
    <w:p w14:paraId="5958C382" w14:textId="3526A4A2" w:rsidR="008633C9" w:rsidRPr="000F0931" w:rsidRDefault="008633C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lastRenderedPageBreak/>
        <w:t>Documentación que integrará la oferta</w:t>
      </w:r>
    </w:p>
    <w:p w14:paraId="5982DEB7" w14:textId="796A9DDB" w:rsidR="00B427BF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oferente deberá completar la siguiente documentación:</w:t>
      </w:r>
    </w:p>
    <w:p w14:paraId="5D3972D4" w14:textId="2C3CB2D3" w:rsidR="00FE3F4D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Aceptación de la ETC</w:t>
      </w:r>
    </w:p>
    <w:p w14:paraId="6D8AC90C" w14:textId="21E13FEF" w:rsidR="008C1790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Presupuesto separado por los siguientes ítems:</w:t>
      </w:r>
    </w:p>
    <w:p w14:paraId="15FB6328" w14:textId="5C8EC49B" w:rsidR="008C1790" w:rsidRDefault="009E16C0" w:rsidP="008C1790">
      <w:pPr>
        <w:pStyle w:val="Prrafodelista"/>
        <w:numPr>
          <w:ilvl w:val="2"/>
          <w:numId w:val="1"/>
        </w:numPr>
        <w:spacing w:line="360" w:lineRule="auto"/>
        <w:ind w:left="1985" w:hanging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Corte de césped</w:t>
      </w:r>
    </w:p>
    <w:p w14:paraId="311AB0F3" w14:textId="7B74D460" w:rsidR="009E16C0" w:rsidRDefault="009E16C0" w:rsidP="008C1790">
      <w:pPr>
        <w:pStyle w:val="Prrafodelista"/>
        <w:numPr>
          <w:ilvl w:val="2"/>
          <w:numId w:val="1"/>
        </w:numPr>
        <w:spacing w:line="360" w:lineRule="auto"/>
        <w:ind w:left="1985" w:hanging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Poda</w:t>
      </w:r>
    </w:p>
    <w:p w14:paraId="60B10A67" w14:textId="4B2655E2" w:rsidR="009E16C0" w:rsidRDefault="009E16C0" w:rsidP="008C1790">
      <w:pPr>
        <w:pStyle w:val="Prrafodelista"/>
        <w:numPr>
          <w:ilvl w:val="2"/>
          <w:numId w:val="1"/>
        </w:numPr>
        <w:spacing w:line="360" w:lineRule="auto"/>
        <w:ind w:left="1985" w:hanging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Mejoras en Maceteros, canteros, flores y plantas en general</w:t>
      </w:r>
    </w:p>
    <w:p w14:paraId="74D53A7C" w14:textId="4CF8FFCE" w:rsidR="00FC6898" w:rsidRPr="000F0931" w:rsidRDefault="00FC6898" w:rsidP="008C1790">
      <w:pPr>
        <w:pStyle w:val="Prrafodelista"/>
        <w:numPr>
          <w:ilvl w:val="2"/>
          <w:numId w:val="1"/>
        </w:numPr>
        <w:spacing w:line="360" w:lineRule="auto"/>
        <w:ind w:left="1985" w:hanging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Costos por Urgencias o fuera del servicio Mensual</w:t>
      </w:r>
    </w:p>
    <w:p w14:paraId="58756D07" w14:textId="2686A1A9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Mantenimiento de las propuestas</w:t>
      </w:r>
    </w:p>
    <w:p w14:paraId="2510378D" w14:textId="6AD72298" w:rsidR="0082706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Se deberá aclarar en la Propuesta, el tiempo que se mantendrá la misma</w:t>
      </w:r>
      <w:r w:rsidR="009A4C4C" w:rsidRPr="000F0931">
        <w:rPr>
          <w:rFonts w:ascii="Arial" w:hAnsi="Arial" w:cs="Arial"/>
          <w:lang w:val="es-ES_tradnl"/>
        </w:rPr>
        <w:t>.</w:t>
      </w:r>
    </w:p>
    <w:p w14:paraId="7A2FE294" w14:textId="616495E3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Adjudicación del Servicio</w:t>
      </w:r>
    </w:p>
    <w:p w14:paraId="3B0C0DAD" w14:textId="22537445" w:rsidR="0082706F" w:rsidRPr="000F0931" w:rsidRDefault="00FF47B5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ENAPRO se reserva la posibilidad de parcializar esta ETC en uno o varios oferentes</w:t>
      </w:r>
      <w:r w:rsidR="00877B86" w:rsidRPr="000F0931">
        <w:rPr>
          <w:rFonts w:ascii="Arial" w:hAnsi="Arial" w:cs="Arial"/>
          <w:lang w:val="es-ES_tradnl"/>
        </w:rPr>
        <w:t>.</w:t>
      </w:r>
    </w:p>
    <w:p w14:paraId="08EBA482" w14:textId="3A8EEA7C" w:rsidR="00AA4472" w:rsidRPr="000F0931" w:rsidRDefault="00AA447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Programación de las tareas</w:t>
      </w:r>
    </w:p>
    <w:p w14:paraId="5B2BB4F5" w14:textId="5CCFB8A7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deberá informar cronograma tentativo de obra detallando en el mismo el plazo de ejecución de las tareas.</w:t>
      </w:r>
    </w:p>
    <w:p w14:paraId="0F1CF6DE" w14:textId="1E310A76" w:rsidR="00E7574A" w:rsidRPr="000F0931" w:rsidRDefault="00E7574A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horario de trabajo es de </w:t>
      </w:r>
      <w:r w:rsidR="00257FD8" w:rsidRPr="000F0931">
        <w:rPr>
          <w:rFonts w:ascii="Arial" w:hAnsi="Arial" w:cs="Arial"/>
          <w:lang w:val="es-ES_tradnl"/>
        </w:rPr>
        <w:t>lunes</w:t>
      </w:r>
      <w:r w:rsidRPr="000F0931">
        <w:rPr>
          <w:rFonts w:ascii="Arial" w:hAnsi="Arial" w:cs="Arial"/>
          <w:lang w:val="es-ES_tradnl"/>
        </w:rPr>
        <w:t xml:space="preserve"> a </w:t>
      </w:r>
      <w:r w:rsidR="00257FD8" w:rsidRPr="000F0931">
        <w:rPr>
          <w:rFonts w:ascii="Arial" w:hAnsi="Arial" w:cs="Arial"/>
          <w:lang w:val="es-ES_tradnl"/>
        </w:rPr>
        <w:t>viernes</w:t>
      </w:r>
      <w:r w:rsidRPr="000F0931">
        <w:rPr>
          <w:rFonts w:ascii="Arial" w:hAnsi="Arial" w:cs="Arial"/>
          <w:lang w:val="es-ES_tradnl"/>
        </w:rPr>
        <w:t xml:space="preserve"> de 8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 </w:t>
      </w:r>
      <w:r w:rsidR="004401D5">
        <w:rPr>
          <w:rFonts w:ascii="Arial" w:hAnsi="Arial" w:cs="Arial"/>
          <w:lang w:val="es-ES_tradnl"/>
        </w:rPr>
        <w:t>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1</w:t>
      </w:r>
      <w:r w:rsidR="00445CC5">
        <w:rPr>
          <w:rFonts w:ascii="Arial" w:hAnsi="Arial" w:cs="Arial"/>
          <w:lang w:val="es-ES_tradnl"/>
        </w:rPr>
        <w:t>7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, excepto que por razones </w:t>
      </w:r>
      <w:r w:rsidR="00830D38">
        <w:rPr>
          <w:rFonts w:ascii="Arial" w:hAnsi="Arial" w:cs="Arial"/>
          <w:lang w:val="es-ES_tradnl"/>
        </w:rPr>
        <w:t>excepcionales</w:t>
      </w:r>
      <w:r w:rsidRPr="000F0931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>se deba</w:t>
      </w:r>
      <w:r w:rsidRPr="000F0931">
        <w:rPr>
          <w:rFonts w:ascii="Arial" w:hAnsi="Arial" w:cs="Arial"/>
          <w:lang w:val="es-ES_tradnl"/>
        </w:rPr>
        <w:t xml:space="preserve"> acordar algún otro horario</w:t>
      </w:r>
      <w:r w:rsidR="00830D38">
        <w:rPr>
          <w:rFonts w:ascii="Arial" w:hAnsi="Arial" w:cs="Arial"/>
          <w:lang w:val="es-ES_tradnl"/>
        </w:rPr>
        <w:t xml:space="preserve"> o día especial</w:t>
      </w:r>
      <w:r w:rsidRPr="000F0931">
        <w:rPr>
          <w:rFonts w:ascii="Arial" w:hAnsi="Arial" w:cs="Arial"/>
          <w:lang w:val="es-ES_tradnl"/>
        </w:rPr>
        <w:t xml:space="preserve">. </w:t>
      </w:r>
    </w:p>
    <w:p w14:paraId="36C9FF2F" w14:textId="673E9A32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S</w:t>
      </w:r>
      <w:r w:rsidR="00056FEE" w:rsidRPr="000F0931">
        <w:rPr>
          <w:rFonts w:ascii="Arial" w:hAnsi="Arial" w:cs="Arial"/>
          <w:lang w:val="es-ES_tradnl"/>
        </w:rPr>
        <w:t xml:space="preserve">e debe considerar la totalidad de la documentación de Ingreso que será remitida a TPR </w:t>
      </w:r>
      <w:r w:rsidR="00E94697">
        <w:rPr>
          <w:rFonts w:ascii="Arial" w:hAnsi="Arial" w:cs="Arial"/>
          <w:lang w:val="es-ES_tradnl"/>
        </w:rPr>
        <w:t xml:space="preserve">(Muelle ENAPRO) </w:t>
      </w:r>
      <w:r w:rsidR="00056FEE" w:rsidRPr="000F0931">
        <w:rPr>
          <w:rFonts w:ascii="Arial" w:hAnsi="Arial" w:cs="Arial"/>
          <w:lang w:val="es-ES_tradnl"/>
        </w:rPr>
        <w:t>para su ingreso.</w:t>
      </w:r>
    </w:p>
    <w:p w14:paraId="492D8CE4" w14:textId="3E725EF9" w:rsidR="00851463" w:rsidRPr="000F0931" w:rsidRDefault="00851463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ENAPRO, puede suspender las actividades, cuando por razones inherentes a las actividades así lo requiera. Esto no debería ser causal de ningún </w:t>
      </w:r>
      <w:r w:rsidR="00830D38">
        <w:rPr>
          <w:rFonts w:ascii="Arial" w:hAnsi="Arial" w:cs="Arial"/>
          <w:lang w:val="es-ES_tradnl"/>
        </w:rPr>
        <w:t xml:space="preserve">costo </w:t>
      </w:r>
      <w:r w:rsidRPr="000F0931">
        <w:rPr>
          <w:rFonts w:ascii="Arial" w:hAnsi="Arial" w:cs="Arial"/>
          <w:lang w:val="es-ES_tradnl"/>
        </w:rPr>
        <w:t>extra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para ENAPRO</w:t>
      </w:r>
      <w:r w:rsidR="00257FD8" w:rsidRPr="000F0931">
        <w:rPr>
          <w:rFonts w:ascii="Arial" w:hAnsi="Arial" w:cs="Arial"/>
          <w:lang w:val="es-ES_tradnl"/>
        </w:rPr>
        <w:t>.</w:t>
      </w:r>
    </w:p>
    <w:p w14:paraId="7E4F824A" w14:textId="2E212E18" w:rsidR="00FF47B5" w:rsidRPr="000F0931" w:rsidRDefault="00B87F21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ENAPRO</w:t>
      </w:r>
      <w:r w:rsidR="00FF47B5" w:rsidRPr="000F0931">
        <w:rPr>
          <w:rFonts w:ascii="Arial" w:hAnsi="Arial" w:cs="Arial"/>
          <w:lang w:val="es-ES_tradnl"/>
        </w:rPr>
        <w:t xml:space="preserve"> verificará la ejecución de los trabajos, y podrá aceptarlos o rechazarlos según su juicio.</w:t>
      </w:r>
    </w:p>
    <w:p w14:paraId="4B465761" w14:textId="067F3E64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Los costos de aquellos trabajos</w:t>
      </w:r>
      <w:r w:rsidR="00830D38">
        <w:rPr>
          <w:rFonts w:ascii="Arial" w:hAnsi="Arial" w:cs="Arial"/>
          <w:lang w:val="es-ES_tradnl"/>
        </w:rPr>
        <w:t xml:space="preserve"> “especiales”</w:t>
      </w:r>
      <w:r w:rsidRPr="000F0931">
        <w:rPr>
          <w:rFonts w:ascii="Arial" w:hAnsi="Arial" w:cs="Arial"/>
          <w:lang w:val="es-ES_tradnl"/>
        </w:rPr>
        <w:t xml:space="preserve"> que </w:t>
      </w:r>
      <w:r w:rsidR="00830D38">
        <w:rPr>
          <w:rFonts w:ascii="Arial" w:hAnsi="Arial" w:cs="Arial"/>
          <w:lang w:val="es-ES_tradnl"/>
        </w:rPr>
        <w:t xml:space="preserve">puedan llegar a surgir </w:t>
      </w:r>
      <w:r w:rsidRPr="000F0931">
        <w:rPr>
          <w:rFonts w:ascii="Arial" w:hAnsi="Arial" w:cs="Arial"/>
          <w:lang w:val="es-ES_tradnl"/>
        </w:rPr>
        <w:t xml:space="preserve">se </w:t>
      </w:r>
      <w:r w:rsidR="00830D38" w:rsidRPr="000F0931">
        <w:rPr>
          <w:rFonts w:ascii="Arial" w:hAnsi="Arial" w:cs="Arial"/>
          <w:lang w:val="es-ES_tradnl"/>
        </w:rPr>
        <w:t>deb</w:t>
      </w:r>
      <w:r w:rsidR="00830D38">
        <w:rPr>
          <w:rFonts w:ascii="Arial" w:hAnsi="Arial" w:cs="Arial"/>
          <w:lang w:val="es-ES_tradnl"/>
        </w:rPr>
        <w:t>erán</w:t>
      </w:r>
      <w:r w:rsidRPr="000F0931">
        <w:rPr>
          <w:rFonts w:ascii="Arial" w:hAnsi="Arial" w:cs="Arial"/>
          <w:lang w:val="es-ES_tradnl"/>
        </w:rPr>
        <w:t xml:space="preserve"> </w:t>
      </w:r>
      <w:r w:rsidR="00445CC5">
        <w:rPr>
          <w:rFonts w:ascii="Arial" w:hAnsi="Arial" w:cs="Arial"/>
          <w:lang w:val="es-ES_tradnl"/>
        </w:rPr>
        <w:t xml:space="preserve">cotizar y </w:t>
      </w:r>
      <w:r w:rsidR="00830D38">
        <w:rPr>
          <w:rFonts w:ascii="Arial" w:hAnsi="Arial" w:cs="Arial"/>
          <w:lang w:val="es-ES_tradnl"/>
        </w:rPr>
        <w:t>facturar aparte</w:t>
      </w:r>
      <w:r w:rsidRPr="000F0931">
        <w:rPr>
          <w:rFonts w:ascii="Arial" w:hAnsi="Arial" w:cs="Arial"/>
          <w:lang w:val="es-ES_tradnl"/>
        </w:rPr>
        <w:t>.</w:t>
      </w:r>
    </w:p>
    <w:p w14:paraId="3FCF5BAA" w14:textId="27EBD368" w:rsidR="00255083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incluir supervisión técnica y de seguridad, si lo entendiera necesario.</w:t>
      </w:r>
    </w:p>
    <w:p w14:paraId="5A8934E7" w14:textId="77777777" w:rsidR="00445CC5" w:rsidRDefault="00445CC5" w:rsidP="00445CC5">
      <w:pPr>
        <w:spacing w:line="360" w:lineRule="auto"/>
        <w:jc w:val="both"/>
        <w:rPr>
          <w:rFonts w:ascii="Arial" w:hAnsi="Arial" w:cs="Arial"/>
          <w:lang w:val="es-ES_tradnl"/>
        </w:rPr>
      </w:pPr>
    </w:p>
    <w:p w14:paraId="7F100E4C" w14:textId="77777777" w:rsidR="00445CC5" w:rsidRDefault="00445CC5" w:rsidP="00445CC5">
      <w:pPr>
        <w:spacing w:line="360" w:lineRule="auto"/>
        <w:jc w:val="both"/>
        <w:rPr>
          <w:rFonts w:ascii="Arial" w:hAnsi="Arial" w:cs="Arial"/>
          <w:lang w:val="es-ES_tradnl"/>
        </w:rPr>
      </w:pPr>
    </w:p>
    <w:p w14:paraId="26018547" w14:textId="77777777" w:rsidR="00445CC5" w:rsidRPr="00445CC5" w:rsidRDefault="00445CC5" w:rsidP="00445CC5">
      <w:pPr>
        <w:spacing w:line="360" w:lineRule="auto"/>
        <w:jc w:val="both"/>
        <w:rPr>
          <w:rFonts w:ascii="Arial" w:hAnsi="Arial" w:cs="Arial"/>
          <w:lang w:val="es-ES_tradnl"/>
        </w:rPr>
      </w:pPr>
    </w:p>
    <w:p w14:paraId="10FC6945" w14:textId="2CFB0FF0" w:rsidR="00A56681" w:rsidRPr="000F0931" w:rsidRDefault="00A56681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lastRenderedPageBreak/>
        <w:t>Presentación de Resultados</w:t>
      </w:r>
    </w:p>
    <w:p w14:paraId="5AD06838" w14:textId="67067CE0" w:rsidR="00FF47B5" w:rsidRPr="000F0931" w:rsidRDefault="00830D38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La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c</w:t>
      </w:r>
      <w:r w:rsidR="00FF47B5" w:rsidRPr="000F0931">
        <w:rPr>
          <w:rFonts w:ascii="Arial" w:hAnsi="Arial" w:cs="Arial"/>
          <w:lang w:val="es-ES_tradnl"/>
        </w:rPr>
        <w:t>onform</w:t>
      </w:r>
      <w:r>
        <w:rPr>
          <w:rFonts w:ascii="Arial" w:hAnsi="Arial" w:cs="Arial"/>
          <w:lang w:val="es-ES_tradnl"/>
        </w:rPr>
        <w:t>idad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de trabajo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culminado </w:t>
      </w:r>
      <w:r w:rsidR="00FF47B5" w:rsidRPr="000F0931">
        <w:rPr>
          <w:rFonts w:ascii="Arial" w:hAnsi="Arial" w:cs="Arial"/>
          <w:lang w:val="es-ES_tradnl"/>
        </w:rPr>
        <w:t xml:space="preserve">se </w:t>
      </w:r>
      <w:r>
        <w:rPr>
          <w:rFonts w:ascii="Arial" w:hAnsi="Arial" w:cs="Arial"/>
          <w:lang w:val="es-ES_tradnl"/>
        </w:rPr>
        <w:t>dará por completado mediante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la previa inspección y supervisión del responsable</w:t>
      </w:r>
      <w:r w:rsidR="00056FEE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de </w:t>
      </w:r>
      <w:r w:rsidR="00056FEE" w:rsidRPr="000F0931">
        <w:rPr>
          <w:rFonts w:ascii="Arial" w:hAnsi="Arial" w:cs="Arial"/>
          <w:lang w:val="es-ES_tradnl"/>
        </w:rPr>
        <w:t>ENAPRO</w:t>
      </w:r>
      <w:r w:rsidR="00257FD8" w:rsidRPr="000F0931">
        <w:rPr>
          <w:rFonts w:ascii="Arial" w:hAnsi="Arial" w:cs="Arial"/>
          <w:lang w:val="es-ES_tradnl"/>
        </w:rPr>
        <w:t>.</w:t>
      </w:r>
    </w:p>
    <w:p w14:paraId="3736A1C3" w14:textId="5AF43629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Forma de pago</w:t>
      </w:r>
    </w:p>
    <w:p w14:paraId="4C75ED63" w14:textId="737DC8FA" w:rsidR="00451F48" w:rsidRPr="002224DC" w:rsidRDefault="00451F48" w:rsidP="00451F48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El</w:t>
      </w:r>
      <w:r w:rsidRPr="002224DC">
        <w:rPr>
          <w:rFonts w:ascii="Arial" w:hAnsi="Arial" w:cs="Arial"/>
          <w:lang w:val="es-ES_tradnl"/>
        </w:rPr>
        <w:t xml:space="preserve"> Pago se harán por cada demanda, considerando los precios determinados en este presupuesto</w:t>
      </w:r>
      <w:r>
        <w:rPr>
          <w:rFonts w:ascii="Arial" w:hAnsi="Arial" w:cs="Arial"/>
          <w:lang w:val="es-ES_tradnl"/>
        </w:rPr>
        <w:t>, por locación y M2</w:t>
      </w:r>
    </w:p>
    <w:p w14:paraId="6320BB8A" w14:textId="77777777" w:rsidR="00451F48" w:rsidRPr="002224DC" w:rsidRDefault="00451F48" w:rsidP="00451F48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2224DC">
        <w:rPr>
          <w:rFonts w:ascii="Arial" w:hAnsi="Arial" w:cs="Arial"/>
          <w:lang w:val="es-ES_tradnl"/>
        </w:rPr>
        <w:t>Los cambios de costo del Servicio, solo se evaluarán cada 3 meses, asociado a cambios del IPC</w:t>
      </w:r>
    </w:p>
    <w:p w14:paraId="79C78F65" w14:textId="5F4FB284" w:rsidR="00451F48" w:rsidRPr="002224DC" w:rsidRDefault="00451F48" w:rsidP="00451F48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2224DC">
        <w:rPr>
          <w:rFonts w:ascii="Arial" w:hAnsi="Arial" w:cs="Arial"/>
          <w:lang w:val="es-ES_tradnl"/>
        </w:rPr>
        <w:t xml:space="preserve">Este Preciario, tendrá una validez de </w:t>
      </w:r>
      <w:r w:rsidR="005D4D95">
        <w:rPr>
          <w:rFonts w:ascii="Arial" w:hAnsi="Arial" w:cs="Arial"/>
          <w:lang w:val="es-ES_tradnl"/>
        </w:rPr>
        <w:t>seis meses</w:t>
      </w:r>
    </w:p>
    <w:p w14:paraId="183C3BF9" w14:textId="46C1478B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Responsabilidad por daños a personas y/o propiedades</w:t>
      </w:r>
    </w:p>
    <w:p w14:paraId="6C1D209B" w14:textId="541D8811" w:rsidR="00FF47B5" w:rsidRPr="000F0931" w:rsidRDefault="00FF47B5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responsable por todos los daños y perjuicios que como consecuencia y/o en ocasión de los trabajos contratados, se ocasionen a personas o terceros, cosas y bienes, sean propias o de terceros.</w:t>
      </w:r>
    </w:p>
    <w:p w14:paraId="20F8F973" w14:textId="0BF9CDF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De las obligaciones del Contratista</w:t>
      </w:r>
    </w:p>
    <w:p w14:paraId="29A90622" w14:textId="0CDCE3B2" w:rsidR="00605C4B" w:rsidRPr="000F0931" w:rsidRDefault="00FF47B5" w:rsidP="000F0931">
      <w:pPr>
        <w:pStyle w:val="Default"/>
        <w:spacing w:line="360" w:lineRule="auto"/>
        <w:ind w:left="720"/>
        <w:jc w:val="both"/>
        <w:rPr>
          <w:rFonts w:ascii="Arial" w:eastAsia="Times New Roman" w:hAnsi="Arial" w:cs="Arial"/>
          <w:color w:val="auto"/>
          <w:lang w:eastAsia="es-ES"/>
        </w:rPr>
      </w:pPr>
      <w:r w:rsidRPr="000F0931">
        <w:rPr>
          <w:rFonts w:ascii="Arial" w:eastAsia="Times New Roman" w:hAnsi="Arial" w:cs="Arial"/>
          <w:b/>
          <w:color w:val="auto"/>
          <w:lang w:eastAsia="es-ES"/>
        </w:rPr>
        <w:t xml:space="preserve">ENAPRO en su conjunto, y </w:t>
      </w:r>
      <w:r w:rsidR="009A4C4C" w:rsidRPr="000F0931">
        <w:rPr>
          <w:rFonts w:ascii="Arial" w:eastAsia="Times New Roman" w:hAnsi="Arial" w:cs="Arial"/>
          <w:b/>
          <w:color w:val="auto"/>
          <w:lang w:eastAsia="es-ES"/>
        </w:rPr>
        <w:t>el Contratista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, reconocen que no existe relación o vinculación laboral alguna entre ellas</w:t>
      </w:r>
      <w:r w:rsidRPr="000F0931">
        <w:rPr>
          <w:rFonts w:ascii="Arial" w:eastAsia="Times New Roman" w:hAnsi="Arial" w:cs="Arial"/>
          <w:color w:val="auto"/>
          <w:lang w:eastAsia="es-ES"/>
        </w:rPr>
        <w:t xml:space="preserve">, 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quedando sobreentendido que los empleados, dependientes y cualquier otro personal y/o franquiciado y/o agente de estos que posea actualmente o se incorpore en el futuro no podrán ser nunca considerados empleados de la otra parte</w:t>
      </w:r>
      <w:r w:rsidRPr="000F0931">
        <w:rPr>
          <w:rFonts w:ascii="Arial" w:eastAsia="Times New Roman" w:hAnsi="Arial" w:cs="Arial"/>
          <w:color w:val="auto"/>
          <w:lang w:eastAsia="es-ES"/>
        </w:rPr>
        <w:t>, siendo exclusivamente a cargo de cada una de estas el cumplimiento de todas las obligaciones emergentes de las leyes laborales, convenios, acuerdos de trabajo, leyes previsionales y de seguridad social, enfermedades y accidentes de trabajo.</w:t>
      </w:r>
    </w:p>
    <w:p w14:paraId="713589EB" w14:textId="095E614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Garantías</w:t>
      </w:r>
    </w:p>
    <w:p w14:paraId="62A45C3F" w14:textId="4C04DFB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Indicar en la propuesta los plazos de garantías por </w:t>
      </w:r>
      <w:r w:rsidR="00056FEE" w:rsidRPr="000F0931">
        <w:rPr>
          <w:rFonts w:ascii="Arial" w:hAnsi="Arial" w:cs="Arial"/>
        </w:rPr>
        <w:t>el servicio</w:t>
      </w:r>
      <w:r w:rsidR="00D03863" w:rsidRPr="000F0931">
        <w:rPr>
          <w:rFonts w:ascii="Arial" w:hAnsi="Arial" w:cs="Arial"/>
        </w:rPr>
        <w:t>.</w:t>
      </w:r>
    </w:p>
    <w:p w14:paraId="56EE28CB" w14:textId="0EB0CBC2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Rescisión del servicio</w:t>
      </w:r>
    </w:p>
    <w:p w14:paraId="11435CD2" w14:textId="7FF716A3" w:rsidR="00D721DA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ENAPRO, podrá rescindir sin más el servicio, invocando justa causa entre ellos:</w:t>
      </w:r>
    </w:p>
    <w:p w14:paraId="4C5A47F7" w14:textId="7C481F32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a) Violación por el adjudicatario de la presente ETC</w:t>
      </w:r>
      <w:r w:rsidR="00D03863" w:rsidRPr="000F0931">
        <w:rPr>
          <w:rFonts w:ascii="Arial" w:hAnsi="Arial" w:cs="Arial"/>
        </w:rPr>
        <w:t>.</w:t>
      </w:r>
    </w:p>
    <w:p w14:paraId="3E87AB44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b) Abandono de las tareas y/o cesación de los trabajos por un plazo mayor de cinco (5) días sin que medien causas de fuerza mayor debidamente acreditada.</w:t>
      </w:r>
    </w:p>
    <w:p w14:paraId="75C2360D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c) Por incapacidad, concurso, quiebra, liquidación judicial o extrajudicial o fallecimiento del adjudicatario.</w:t>
      </w:r>
    </w:p>
    <w:p w14:paraId="36A09592" w14:textId="75E1BEF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lastRenderedPageBreak/>
        <w:t>d)  Por trato arbitrario, abusivo y discriminatorio reiterado para con el personal propio y/o del ENAPRO</w:t>
      </w:r>
      <w:r w:rsidR="00D03863" w:rsidRPr="000F0931">
        <w:rPr>
          <w:rFonts w:ascii="Arial" w:hAnsi="Arial" w:cs="Arial"/>
        </w:rPr>
        <w:t>.</w:t>
      </w:r>
    </w:p>
    <w:p w14:paraId="6DC592A2" w14:textId="2F8579CA" w:rsidR="00326FA6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e) Por grave negligencia en las condiciones de seguridad de los servicios brindados.</w:t>
      </w:r>
    </w:p>
    <w:p w14:paraId="4F973C73" w14:textId="113614C6" w:rsidR="00540464" w:rsidRPr="000F0931" w:rsidRDefault="0054046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bookmarkStart w:id="0" w:name="_Hlk165296225"/>
      <w:r w:rsidRPr="000F0931">
        <w:rPr>
          <w:rFonts w:ascii="Arial" w:hAnsi="Arial" w:cs="Arial"/>
          <w:b/>
          <w:lang w:val="es-ES_tradnl"/>
        </w:rPr>
        <w:t>Documentación,</w:t>
      </w:r>
      <w:r w:rsidR="00AA4472" w:rsidRPr="000F0931">
        <w:rPr>
          <w:rFonts w:ascii="Arial" w:hAnsi="Arial" w:cs="Arial"/>
          <w:b/>
          <w:lang w:val="es-ES_tradnl"/>
        </w:rPr>
        <w:t xml:space="preserve"> </w:t>
      </w:r>
      <w:r w:rsidRPr="000F0931">
        <w:rPr>
          <w:rFonts w:ascii="Arial" w:hAnsi="Arial" w:cs="Arial"/>
          <w:b/>
          <w:lang w:val="es-ES_tradnl"/>
        </w:rPr>
        <w:t>Seguridad y Generalidades</w:t>
      </w:r>
    </w:p>
    <w:bookmarkEnd w:id="0"/>
    <w:p w14:paraId="70C738BB" w14:textId="2AA41E53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Norma Nacional, Provincial o municipal respecto a Seguridad, principalmente Programa de Seguridad </w:t>
      </w:r>
      <w:r w:rsidRPr="000F0931">
        <w:rPr>
          <w:rFonts w:ascii="Arial" w:hAnsi="Arial" w:cs="Arial"/>
          <w:b/>
          <w:lang w:val="es-ES_tradnl"/>
        </w:rPr>
        <w:t>según Res. SRT 51/97 aprobado por la ART</w:t>
      </w:r>
      <w:r w:rsidRPr="000F0931">
        <w:rPr>
          <w:rFonts w:ascii="Arial" w:hAnsi="Arial" w:cs="Arial"/>
          <w:lang w:val="es-ES_tradnl"/>
        </w:rPr>
        <w:t xml:space="preserve"> y el correspondiente </w:t>
      </w:r>
      <w:r w:rsidRPr="000F0931">
        <w:rPr>
          <w:rFonts w:ascii="Arial" w:hAnsi="Arial" w:cs="Arial"/>
          <w:b/>
          <w:lang w:val="es-ES_tradnl"/>
        </w:rPr>
        <w:t xml:space="preserve">Aviso de Inicio de Obra. </w:t>
      </w:r>
      <w:r w:rsidRPr="000F0931">
        <w:rPr>
          <w:rFonts w:ascii="Arial" w:hAnsi="Arial" w:cs="Arial"/>
          <w:bCs/>
          <w:lang w:val="es-ES_tradnl"/>
        </w:rPr>
        <w:t>En el caso de no ser necesario por el Tipo de Obra o Servicio, se deberá presentar un Procedimiento de Trabajo Seguro, o similar</w:t>
      </w:r>
      <w:r w:rsidR="009A4C4C" w:rsidRPr="000F0931">
        <w:rPr>
          <w:rFonts w:ascii="Arial" w:hAnsi="Arial" w:cs="Arial"/>
          <w:bCs/>
          <w:lang w:val="es-ES_tradnl"/>
        </w:rPr>
        <w:t>.</w:t>
      </w:r>
    </w:p>
    <w:p w14:paraId="25D83FDE" w14:textId="6118305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la Documentación exigida por ENAPRO para el </w:t>
      </w:r>
      <w:r w:rsidRPr="000F0931">
        <w:rPr>
          <w:rFonts w:ascii="Arial" w:hAnsi="Arial" w:cs="Arial"/>
          <w:b/>
          <w:lang w:val="es-ES_tradnl"/>
        </w:rPr>
        <w:t>Ingreso de Contratistas, según el Procedimiento PS.002</w:t>
      </w:r>
      <w:r w:rsidR="000F0931">
        <w:rPr>
          <w:rFonts w:ascii="Arial" w:hAnsi="Arial" w:cs="Arial"/>
          <w:b/>
          <w:lang w:val="es-ES_tradnl"/>
        </w:rPr>
        <w:t xml:space="preserve"> y Anexo PS.002.</w:t>
      </w:r>
    </w:p>
    <w:p w14:paraId="7416EAB5" w14:textId="3862B5AA" w:rsidR="00FF47B5" w:rsidRPr="000F0931" w:rsidRDefault="00FF47B5" w:rsidP="000F0931">
      <w:pPr>
        <w:pStyle w:val="Prrafodelista"/>
        <w:numPr>
          <w:ilvl w:val="2"/>
          <w:numId w:val="1"/>
        </w:numPr>
        <w:spacing w:line="360" w:lineRule="auto"/>
        <w:ind w:left="1985" w:hanging="284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Esta información debe remitirse a:</w:t>
      </w:r>
    </w:p>
    <w:p w14:paraId="2E371166" w14:textId="03645A94" w:rsidR="00FF47B5" w:rsidRPr="00E94697" w:rsidRDefault="00FF47B5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0F0931">
        <w:rPr>
          <w:rFonts w:ascii="Arial" w:hAnsi="Arial" w:cs="Arial"/>
          <w:bCs/>
          <w:lang w:val="es-ES_tradnl"/>
        </w:rPr>
        <w:t>Gerardo Lleset</w:t>
      </w:r>
      <w:r w:rsidR="00E94697">
        <w:rPr>
          <w:rFonts w:ascii="Arial" w:hAnsi="Arial" w:cs="Arial"/>
          <w:bCs/>
          <w:lang w:val="es-ES_tradnl"/>
        </w:rPr>
        <w:t>:</w:t>
      </w:r>
      <w:r w:rsidRPr="000F0931">
        <w:rPr>
          <w:rFonts w:ascii="Arial" w:hAnsi="Arial" w:cs="Arial"/>
          <w:bCs/>
          <w:lang w:val="es-ES_tradnl"/>
        </w:rPr>
        <w:t xml:space="preserve"> </w:t>
      </w:r>
      <w:hyperlink r:id="rId13" w:history="1">
        <w:r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glleset@enapro.com.ar</w:t>
        </w:r>
      </w:hyperlink>
    </w:p>
    <w:p w14:paraId="3F376D24" w14:textId="0A61B4B0" w:rsidR="00FF47B5" w:rsidRPr="00E94697" w:rsidRDefault="00DE7A8A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E94697">
        <w:rPr>
          <w:rFonts w:ascii="Arial" w:hAnsi="Arial" w:cs="Arial"/>
          <w:bCs/>
          <w:lang w:val="es-ES_tradnl"/>
        </w:rPr>
        <w:t>Marcio Addamo</w:t>
      </w:r>
      <w:r w:rsidR="00FF47B5" w:rsidRPr="00E94697">
        <w:rPr>
          <w:rFonts w:ascii="Arial" w:hAnsi="Arial" w:cs="Arial"/>
          <w:bCs/>
          <w:lang w:val="es-ES_tradnl"/>
        </w:rPr>
        <w:t xml:space="preserve">: </w:t>
      </w:r>
      <w:hyperlink r:id="rId14" w:history="1">
        <w:r w:rsidR="00712740"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maddamo@enapro.com.ar</w:t>
        </w:r>
      </w:hyperlink>
    </w:p>
    <w:p w14:paraId="4C62E45B" w14:textId="77777777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Contratista deberá firmar en Consentimiento las </w:t>
      </w:r>
      <w:r w:rsidRPr="000F0931">
        <w:rPr>
          <w:rFonts w:ascii="Arial" w:hAnsi="Arial" w:cs="Arial"/>
          <w:b/>
          <w:lang w:val="es-ES_tradnl"/>
        </w:rPr>
        <w:t>Normas de Seguridad de Contratistas, PS.001.</w:t>
      </w:r>
    </w:p>
    <w:p w14:paraId="08DF4E94" w14:textId="7EF196A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Los trabajos podrán ser paralizados, en todo momento, por emergencias o por detección de anomalías de seguridad que atenten contra la integridad de las personas e instalaciones sin que esto represente costo adicional alguno para ENAPRO</w:t>
      </w:r>
      <w:r w:rsidR="009A4C4C" w:rsidRPr="000F0931">
        <w:rPr>
          <w:rFonts w:ascii="Arial" w:hAnsi="Arial" w:cs="Arial"/>
          <w:lang w:val="es-ES_tradnl"/>
        </w:rPr>
        <w:t>.</w:t>
      </w:r>
    </w:p>
    <w:p w14:paraId="79D63D3C" w14:textId="754BD2C8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proveer a su personal de equipos de seguridad (zapatos de seguridad, guantes, cascos, arneses, antiparras, etc.) y ropa de trabajo acordes a l</w:t>
      </w:r>
      <w:r w:rsidR="0025283F">
        <w:rPr>
          <w:rFonts w:ascii="Arial" w:hAnsi="Arial" w:cs="Arial"/>
          <w:lang w:val="es-ES_tradnl"/>
        </w:rPr>
        <w:t>as</w:t>
      </w:r>
      <w:r w:rsidRPr="000F0931">
        <w:rPr>
          <w:rFonts w:ascii="Arial" w:hAnsi="Arial" w:cs="Arial"/>
          <w:lang w:val="es-ES_tradnl"/>
        </w:rPr>
        <w:t xml:space="preserve"> tarea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desarrollada, esta última, siempre que sea posible, deberá contar con rasgos característicos (por </w:t>
      </w:r>
      <w:r w:rsidR="00257FD8" w:rsidRPr="000F0931">
        <w:rPr>
          <w:rFonts w:ascii="Arial" w:hAnsi="Arial" w:cs="Arial"/>
          <w:lang w:val="es-ES_tradnl"/>
        </w:rPr>
        <w:t>ejemplo,</w:t>
      </w:r>
      <w:r w:rsidRPr="000F0931">
        <w:rPr>
          <w:rFonts w:ascii="Arial" w:hAnsi="Arial" w:cs="Arial"/>
          <w:lang w:val="es-ES_tradnl"/>
        </w:rPr>
        <w:t xml:space="preserve"> color, logotipo, diseño) que puedan permitir fácil e inequívoca identificación del trabajador como perteneciente a dicho contratista. </w:t>
      </w:r>
      <w:r w:rsidRPr="000F0931">
        <w:rPr>
          <w:rFonts w:ascii="Arial" w:hAnsi="Arial" w:cs="Arial"/>
          <w:b/>
          <w:lang w:val="es-ES_tradnl"/>
        </w:rPr>
        <w:t>Será responsable de iguales condiciones a las mencionadas para sus subcontratistas</w:t>
      </w:r>
      <w:r w:rsidRPr="000F0931">
        <w:rPr>
          <w:rFonts w:ascii="Arial" w:hAnsi="Arial" w:cs="Arial"/>
          <w:lang w:val="es-ES_tradnl"/>
        </w:rPr>
        <w:t>.</w:t>
      </w:r>
    </w:p>
    <w:p w14:paraId="2AF80CDA" w14:textId="716A7652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considerado Contratista Principal y se delegará en él la coordinación de seguridad.</w:t>
      </w:r>
    </w:p>
    <w:p w14:paraId="0911C9F6" w14:textId="1FAFDF16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Todo personal que participe de la ejecución de la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</w:t>
      </w:r>
      <w:r w:rsidR="0025283F">
        <w:rPr>
          <w:rFonts w:ascii="Arial" w:hAnsi="Arial" w:cs="Arial"/>
          <w:lang w:val="es-ES_tradnl"/>
        </w:rPr>
        <w:t>tareas</w:t>
      </w:r>
      <w:r w:rsidRPr="000F0931">
        <w:rPr>
          <w:rFonts w:ascii="Arial" w:hAnsi="Arial" w:cs="Arial"/>
          <w:lang w:val="es-ES_tradnl"/>
        </w:rPr>
        <w:t xml:space="preserve"> deberá demostrar condiciones de idoneidad y destrezas necesarias para llevar a cabo los trabajos enunciados.</w:t>
      </w:r>
    </w:p>
    <w:p w14:paraId="0A7D8FC7" w14:textId="6AA1CD9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</w:rPr>
        <w:lastRenderedPageBreak/>
        <w:t xml:space="preserve">La oficina de SAC podrá ordenar el retiro </w:t>
      </w:r>
      <w:r w:rsidR="0025283F">
        <w:rPr>
          <w:rFonts w:ascii="Arial" w:hAnsi="Arial" w:cs="Arial"/>
        </w:rPr>
        <w:t xml:space="preserve">de </w:t>
      </w:r>
      <w:r w:rsidRPr="000F0931">
        <w:rPr>
          <w:rFonts w:ascii="Arial" w:hAnsi="Arial" w:cs="Arial"/>
        </w:rPr>
        <w:t>todo personal que se demostrare incompetente y/o que por mala conducta perjudique la buena marcha de los trabajos.</w:t>
      </w:r>
    </w:p>
    <w:p w14:paraId="0E017B9F" w14:textId="0292178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Si fuera necesaria la realización de operaciones molestas, ruidosas o que precisen la aportación de medios que interfieran en el normal desarrollo de la actividad del inmueble, las mismas </w:t>
      </w:r>
      <w:r w:rsidR="00DE4C56" w:rsidRPr="000F0931">
        <w:rPr>
          <w:rFonts w:ascii="Arial" w:hAnsi="Arial" w:cs="Arial"/>
        </w:rPr>
        <w:t>podrán programarse</w:t>
      </w:r>
      <w:r w:rsidRPr="000F0931">
        <w:rPr>
          <w:rFonts w:ascii="Arial" w:hAnsi="Arial" w:cs="Arial"/>
        </w:rPr>
        <w:t>, incluyendo su realización fuera del horario laboral, o en sábados o festivos.</w:t>
      </w:r>
    </w:p>
    <w:p w14:paraId="00061FF9" w14:textId="0129E94A" w:rsidR="00C27E40" w:rsidRDefault="000F0931" w:rsidP="0025283F">
      <w:pPr>
        <w:jc w:val="center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br w:type="page"/>
      </w:r>
      <w:r w:rsidR="00056FEE" w:rsidRPr="0025283F">
        <w:rPr>
          <w:rFonts w:ascii="Arial" w:hAnsi="Arial" w:cs="Arial"/>
          <w:b/>
          <w:lang w:val="es-ES_tradnl"/>
        </w:rPr>
        <w:lastRenderedPageBreak/>
        <w:t>A</w:t>
      </w:r>
      <w:r w:rsidR="00B328E4" w:rsidRPr="0025283F">
        <w:rPr>
          <w:rFonts w:ascii="Arial" w:hAnsi="Arial" w:cs="Arial"/>
          <w:b/>
          <w:lang w:val="es-ES_tradnl"/>
        </w:rPr>
        <w:t>nexo</w:t>
      </w:r>
      <w:r w:rsidR="0025283F">
        <w:rPr>
          <w:rFonts w:ascii="Arial" w:hAnsi="Arial" w:cs="Arial"/>
          <w:b/>
          <w:lang w:val="es-ES_tradnl"/>
        </w:rPr>
        <w:t xml:space="preserve"> Fotos Aéreas Superficie a Cubrir.</w:t>
      </w:r>
    </w:p>
    <w:p w14:paraId="11362E8D" w14:textId="77777777" w:rsidR="00CC7AFC" w:rsidRDefault="00CC7AFC" w:rsidP="0025283F">
      <w:pPr>
        <w:jc w:val="center"/>
        <w:rPr>
          <w:rFonts w:ascii="Arial" w:hAnsi="Arial" w:cs="Arial"/>
          <w:b/>
          <w:lang w:val="es-ES_tradnl"/>
        </w:rPr>
      </w:pPr>
    </w:p>
    <w:p w14:paraId="5F50CB27" w14:textId="77777777" w:rsidR="0025283F" w:rsidRDefault="0025283F" w:rsidP="0025283F">
      <w:pPr>
        <w:rPr>
          <w:rFonts w:ascii="Arial" w:hAnsi="Arial" w:cs="Arial"/>
          <w:b/>
          <w:lang w:val="es-ES_tradnl"/>
        </w:rPr>
      </w:pPr>
    </w:p>
    <w:p w14:paraId="2ABA1292" w14:textId="7290A086" w:rsidR="0025283F" w:rsidRPr="0025283F" w:rsidRDefault="0025283F" w:rsidP="0025283F">
      <w:pPr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noProof/>
          <w:lang w:eastAsia="es-AR"/>
        </w:rPr>
        <w:drawing>
          <wp:inline distT="0" distB="0" distL="0" distR="0" wp14:anchorId="6A58513C" wp14:editId="751B6834">
            <wp:extent cx="6120000" cy="3366000"/>
            <wp:effectExtent l="19050" t="19050" r="14605" b="25400"/>
            <wp:docPr id="189987490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36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024EC5" w14:textId="4A8A581E" w:rsidR="00F30251" w:rsidRDefault="00115BED" w:rsidP="00CC7AFC">
      <w:pPr>
        <w:pStyle w:val="Descripcin"/>
        <w:keepNext/>
        <w:spacing w:after="0"/>
        <w:ind w:left="360"/>
        <w:jc w:val="center"/>
        <w:rPr>
          <w:rFonts w:ascii="Arial" w:hAnsi="Arial" w:cs="Arial"/>
          <w:color w:val="auto"/>
        </w:rPr>
      </w:pPr>
      <w:r w:rsidRPr="000F0931">
        <w:rPr>
          <w:rFonts w:ascii="Arial" w:hAnsi="Arial" w:cs="Arial"/>
          <w:color w:val="auto"/>
        </w:rPr>
        <w:t xml:space="preserve">Satelital </w:t>
      </w:r>
      <w:r w:rsidR="0025283F">
        <w:rPr>
          <w:rFonts w:ascii="Arial" w:hAnsi="Arial" w:cs="Arial"/>
          <w:color w:val="auto"/>
        </w:rPr>
        <w:t>U</w:t>
      </w:r>
      <w:r w:rsidRPr="000F0931">
        <w:rPr>
          <w:rFonts w:ascii="Arial" w:hAnsi="Arial" w:cs="Arial"/>
          <w:color w:val="auto"/>
        </w:rPr>
        <w:t>bicación</w:t>
      </w:r>
      <w:r w:rsidR="0025283F">
        <w:rPr>
          <w:rFonts w:ascii="Arial" w:hAnsi="Arial" w:cs="Arial"/>
          <w:color w:val="auto"/>
        </w:rPr>
        <w:t>:</w:t>
      </w:r>
      <w:r w:rsidRPr="000F0931">
        <w:rPr>
          <w:rFonts w:ascii="Arial" w:hAnsi="Arial" w:cs="Arial"/>
          <w:color w:val="auto"/>
        </w:rPr>
        <w:t xml:space="preserve"> </w:t>
      </w:r>
      <w:r w:rsidR="0025283F">
        <w:rPr>
          <w:rFonts w:ascii="Arial" w:hAnsi="Arial" w:cs="Arial"/>
          <w:color w:val="auto"/>
        </w:rPr>
        <w:t>Sede Enapro 700 m2</w:t>
      </w:r>
    </w:p>
    <w:p w14:paraId="50363489" w14:textId="77777777" w:rsidR="00CC7AFC" w:rsidRPr="00CC7AFC" w:rsidRDefault="00CC7AFC" w:rsidP="00CC7AFC"/>
    <w:p w14:paraId="43C47936" w14:textId="77777777" w:rsidR="00F30251" w:rsidRPr="00F30251" w:rsidRDefault="00F30251" w:rsidP="00F30251"/>
    <w:p w14:paraId="6CDB6F3C" w14:textId="1734AC29" w:rsidR="00232B45" w:rsidRDefault="00CC7AFC" w:rsidP="00CC7AFC">
      <w:pPr>
        <w:pStyle w:val="Descripcin"/>
        <w:spacing w:after="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  <w:lang w:eastAsia="es-AR"/>
        </w:rPr>
        <w:drawing>
          <wp:inline distT="0" distB="0" distL="0" distR="0" wp14:anchorId="446A7320" wp14:editId="3EF893DD">
            <wp:extent cx="6120000" cy="3585600"/>
            <wp:effectExtent l="19050" t="19050" r="14605" b="15240"/>
            <wp:docPr id="2195645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85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auto"/>
        </w:rPr>
        <w:t>0</w:t>
      </w:r>
      <w:r w:rsidR="00232B45">
        <w:rPr>
          <w:rFonts w:ascii="Arial" w:hAnsi="Arial" w:cs="Arial"/>
          <w:color w:val="auto"/>
        </w:rPr>
        <w:t>2</w:t>
      </w:r>
      <w:r>
        <w:rPr>
          <w:rFonts w:ascii="Arial" w:hAnsi="Arial" w:cs="Arial"/>
          <w:color w:val="auto"/>
        </w:rPr>
        <w:t>.</w:t>
      </w:r>
      <w:r w:rsidR="00232B45" w:rsidRPr="000F0931">
        <w:rPr>
          <w:rFonts w:ascii="Arial" w:hAnsi="Arial" w:cs="Arial"/>
          <w:color w:val="auto"/>
        </w:rPr>
        <w:t xml:space="preserve"> Satelital </w:t>
      </w:r>
      <w:r>
        <w:rPr>
          <w:rFonts w:ascii="Arial" w:hAnsi="Arial" w:cs="Arial"/>
          <w:color w:val="auto"/>
        </w:rPr>
        <w:t>Ubicación: Terminal Fluvial 850 m2</w:t>
      </w:r>
    </w:p>
    <w:p w14:paraId="4E35FA41" w14:textId="77777777" w:rsidR="00CC7AFC" w:rsidRDefault="00CC7AFC" w:rsidP="00CC7AFC"/>
    <w:p w14:paraId="139C653B" w14:textId="77777777" w:rsidR="00CC7AFC" w:rsidRDefault="00CC7AFC" w:rsidP="00CC7AFC"/>
    <w:p w14:paraId="5D95D766" w14:textId="77777777" w:rsidR="00CC7AFC" w:rsidRDefault="00CC7AFC" w:rsidP="00CC7AFC"/>
    <w:p w14:paraId="2763AE61" w14:textId="77777777" w:rsidR="00CC7AFC" w:rsidRDefault="00CC7AFC" w:rsidP="00CC7AFC"/>
    <w:p w14:paraId="5888C74D" w14:textId="77777777" w:rsidR="00CC7AFC" w:rsidRDefault="00CC7AFC" w:rsidP="00CC7AFC"/>
    <w:p w14:paraId="0D1404AE" w14:textId="77777777" w:rsidR="00CC7AFC" w:rsidRDefault="00CC7AFC" w:rsidP="00CC7AFC"/>
    <w:p w14:paraId="431DEEA9" w14:textId="77777777" w:rsidR="00CC7AFC" w:rsidRDefault="00CC7AFC" w:rsidP="00CC7AFC"/>
    <w:p w14:paraId="7D76A1E2" w14:textId="77777777" w:rsidR="00CC7AFC" w:rsidRPr="00CC7AFC" w:rsidRDefault="00CC7AFC" w:rsidP="00CC7AFC"/>
    <w:p w14:paraId="4C782BB1" w14:textId="406BD24B" w:rsidR="00CC7AFC" w:rsidRDefault="00CC7AFC" w:rsidP="00CC7AFC">
      <w:pPr>
        <w:jc w:val="center"/>
        <w:rPr>
          <w:rFonts w:ascii="Arial" w:hAnsi="Arial" w:cs="Arial"/>
          <w:i/>
          <w:iCs/>
          <w:sz w:val="18"/>
          <w:szCs w:val="18"/>
        </w:rPr>
      </w:pPr>
      <w:r>
        <w:rPr>
          <w:noProof/>
          <w:lang w:eastAsia="es-AR"/>
        </w:rPr>
        <w:drawing>
          <wp:inline distT="0" distB="0" distL="0" distR="0" wp14:anchorId="4FD9DC28" wp14:editId="2DB94268">
            <wp:extent cx="6120000" cy="3956400"/>
            <wp:effectExtent l="19050" t="19050" r="14605" b="25400"/>
            <wp:docPr id="147416122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95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br/>
      </w:r>
      <w:r w:rsidRPr="00CC7AFC">
        <w:rPr>
          <w:rFonts w:ascii="Arial" w:hAnsi="Arial" w:cs="Arial"/>
          <w:i/>
          <w:iCs/>
          <w:sz w:val="18"/>
          <w:szCs w:val="18"/>
        </w:rPr>
        <w:t>0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. Satelital Ubicación: </w:t>
      </w:r>
      <w:r>
        <w:rPr>
          <w:rFonts w:ascii="Arial" w:hAnsi="Arial" w:cs="Arial"/>
          <w:i/>
          <w:iCs/>
          <w:sz w:val="18"/>
          <w:szCs w:val="18"/>
        </w:rPr>
        <w:t>Muelle Enapro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12000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m2</w:t>
      </w:r>
    </w:p>
    <w:p w14:paraId="60265A9B" w14:textId="77777777" w:rsidR="00CC7AFC" w:rsidRDefault="00CC7AFC" w:rsidP="00CC7AFC">
      <w:pPr>
        <w:jc w:val="center"/>
        <w:rPr>
          <w:rFonts w:ascii="Arial" w:hAnsi="Arial" w:cs="Arial"/>
          <w:i/>
          <w:iCs/>
          <w:sz w:val="18"/>
          <w:szCs w:val="18"/>
        </w:rPr>
      </w:pPr>
    </w:p>
    <w:p w14:paraId="79F649C4" w14:textId="77777777" w:rsidR="00CC7AFC" w:rsidRDefault="00CC7AFC" w:rsidP="00CC7AFC">
      <w:pPr>
        <w:jc w:val="center"/>
        <w:rPr>
          <w:rFonts w:ascii="Arial" w:hAnsi="Arial" w:cs="Arial"/>
          <w:i/>
          <w:iCs/>
          <w:sz w:val="18"/>
          <w:szCs w:val="18"/>
        </w:rPr>
      </w:pPr>
    </w:p>
    <w:p w14:paraId="5276E3CA" w14:textId="5587FBC2" w:rsidR="00CC7AFC" w:rsidRDefault="00CC7AFC" w:rsidP="00CC7AFC">
      <w:pPr>
        <w:jc w:val="center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noProof/>
          <w:sz w:val="18"/>
          <w:szCs w:val="18"/>
          <w:lang w:eastAsia="es-AR"/>
        </w:rPr>
        <w:drawing>
          <wp:inline distT="0" distB="0" distL="0" distR="0" wp14:anchorId="27E1AB8E" wp14:editId="61FBD54C">
            <wp:extent cx="6115050" cy="2466975"/>
            <wp:effectExtent l="19050" t="19050" r="19050" b="28575"/>
            <wp:docPr id="152445224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66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18"/>
          <w:szCs w:val="18"/>
        </w:rPr>
        <w:br/>
      </w:r>
      <w:r w:rsidRPr="00CC7AFC">
        <w:rPr>
          <w:rFonts w:ascii="Arial" w:hAnsi="Arial" w:cs="Arial"/>
          <w:i/>
          <w:iCs/>
          <w:sz w:val="18"/>
          <w:szCs w:val="18"/>
        </w:rPr>
        <w:t>0</w:t>
      </w:r>
      <w:r>
        <w:rPr>
          <w:rFonts w:ascii="Arial" w:hAnsi="Arial" w:cs="Arial"/>
          <w:i/>
          <w:iCs/>
          <w:sz w:val="18"/>
          <w:szCs w:val="18"/>
        </w:rPr>
        <w:t>4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. Satelital Ubicación: </w:t>
      </w:r>
      <w:r>
        <w:rPr>
          <w:rFonts w:ascii="Arial" w:hAnsi="Arial" w:cs="Arial"/>
          <w:i/>
          <w:iCs/>
          <w:sz w:val="18"/>
          <w:szCs w:val="18"/>
        </w:rPr>
        <w:t>Plazoleta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4250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m2</w:t>
      </w:r>
    </w:p>
    <w:p w14:paraId="783EC808" w14:textId="360DAB4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24BBA09B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092FC5B0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391C3ED0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74916E2F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5FA94682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14AE2A90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3420A51C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17A4CE5B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4B489190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6F96885B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1EDCA31B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2DE2A91A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5CD08967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3621A879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3ED04A0B" w14:textId="77777777" w:rsidR="00CC7AFC" w:rsidRDefault="00CC7AFC" w:rsidP="00CC7AFC">
      <w:pPr>
        <w:jc w:val="center"/>
        <w:rPr>
          <w:i/>
          <w:iCs/>
          <w:sz w:val="18"/>
          <w:szCs w:val="18"/>
        </w:rPr>
      </w:pPr>
    </w:p>
    <w:p w14:paraId="07965440" w14:textId="5B0363C4" w:rsidR="00CC7AFC" w:rsidRPr="00CC7AFC" w:rsidRDefault="00CC7AFC" w:rsidP="00CC7AFC">
      <w:pPr>
        <w:jc w:val="center"/>
        <w:rPr>
          <w:i/>
          <w:iCs/>
          <w:sz w:val="18"/>
          <w:szCs w:val="18"/>
        </w:rPr>
      </w:pPr>
      <w:r>
        <w:rPr>
          <w:i/>
          <w:iCs/>
          <w:noProof/>
          <w:sz w:val="18"/>
          <w:szCs w:val="18"/>
          <w:lang w:eastAsia="es-AR"/>
        </w:rPr>
        <w:drawing>
          <wp:inline distT="0" distB="0" distL="0" distR="0" wp14:anchorId="4F893A8B" wp14:editId="5076BDB0">
            <wp:extent cx="6120000" cy="4384800"/>
            <wp:effectExtent l="19050" t="19050" r="14605" b="15875"/>
            <wp:docPr id="35758477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384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18"/>
          <w:szCs w:val="18"/>
        </w:rPr>
        <w:br/>
      </w:r>
      <w:r w:rsidRPr="00CC7AFC">
        <w:rPr>
          <w:rFonts w:ascii="Arial" w:hAnsi="Arial" w:cs="Arial"/>
          <w:i/>
          <w:iCs/>
          <w:sz w:val="18"/>
          <w:szCs w:val="18"/>
        </w:rPr>
        <w:t>0</w:t>
      </w:r>
      <w:r>
        <w:rPr>
          <w:rFonts w:ascii="Arial" w:hAnsi="Arial" w:cs="Arial"/>
          <w:i/>
          <w:iCs/>
          <w:sz w:val="18"/>
          <w:szCs w:val="18"/>
        </w:rPr>
        <w:t>5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. Satelital Ubicación: </w:t>
      </w:r>
      <w:r>
        <w:rPr>
          <w:rFonts w:ascii="Arial" w:hAnsi="Arial" w:cs="Arial"/>
          <w:i/>
          <w:iCs/>
          <w:sz w:val="18"/>
          <w:szCs w:val="18"/>
        </w:rPr>
        <w:t>MOP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4000</w:t>
      </w:r>
      <w:r w:rsidRPr="00CC7AFC">
        <w:rPr>
          <w:rFonts w:ascii="Arial" w:hAnsi="Arial" w:cs="Arial"/>
          <w:i/>
          <w:iCs/>
          <w:sz w:val="18"/>
          <w:szCs w:val="18"/>
        </w:rPr>
        <w:t xml:space="preserve"> m2</w:t>
      </w:r>
    </w:p>
    <w:sectPr w:rsidR="00CC7AFC" w:rsidRPr="00CC7AFC" w:rsidSect="00962CFF">
      <w:headerReference w:type="default" r:id="rId20"/>
      <w:footerReference w:type="default" r:id="rId21"/>
      <w:pgSz w:w="11906" w:h="16838" w:code="9"/>
      <w:pgMar w:top="1560" w:right="851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FD28" w14:textId="77777777" w:rsidR="00677B36" w:rsidRDefault="00677B36">
      <w:r>
        <w:separator/>
      </w:r>
    </w:p>
  </w:endnote>
  <w:endnote w:type="continuationSeparator" w:id="0">
    <w:p w14:paraId="0D5F3DCF" w14:textId="77777777" w:rsidR="00677B36" w:rsidRDefault="0067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468B" w14:textId="77777777" w:rsidR="000F48D7" w:rsidRDefault="000F48D7" w:rsidP="002167E9">
    <w:pPr>
      <w:pStyle w:val="Piedepgina"/>
    </w:pPr>
    <w:r>
      <w:t>________________________________________________________________________________</w:t>
    </w:r>
  </w:p>
  <w:p w14:paraId="3C9F3D69" w14:textId="7BD478FC" w:rsidR="000F48D7" w:rsidRPr="00820172" w:rsidRDefault="00820172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  <w:r w:rsidRPr="00820172">
      <w:rPr>
        <w:rFonts w:ascii="Arial" w:hAnsi="Arial" w:cs="Arial"/>
        <w:bCs/>
        <w:i/>
        <w:sz w:val="22"/>
        <w:szCs w:val="22"/>
      </w:rPr>
      <w:t>Infraestructura y Desarrollo</w:t>
    </w:r>
    <w:r w:rsidR="000F48D7" w:rsidRPr="00820172">
      <w:rPr>
        <w:rFonts w:ascii="Arial" w:hAnsi="Arial" w:cs="Arial"/>
        <w:bCs/>
        <w:i/>
      </w:rPr>
      <w:tab/>
    </w:r>
    <w:r w:rsidR="000F48D7" w:rsidRPr="00820172">
      <w:rPr>
        <w:rFonts w:ascii="Arial" w:hAnsi="Arial" w:cs="Arial"/>
        <w:bCs/>
        <w:i/>
      </w:rPr>
      <w:tab/>
    </w:r>
    <w:r w:rsidR="00644A80" w:rsidRPr="00820172">
      <w:rPr>
        <w:rFonts w:ascii="Arial" w:hAnsi="Arial" w:cs="Arial"/>
        <w:bCs/>
        <w:sz w:val="18"/>
        <w:szCs w:val="18"/>
      </w:rPr>
      <w:t>ENAPRO</w:t>
    </w:r>
  </w:p>
  <w:p w14:paraId="38ADBA6C" w14:textId="77777777" w:rsidR="00644A80" w:rsidRPr="00820172" w:rsidRDefault="00644A80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2D66" w14:textId="77777777" w:rsidR="00677B36" w:rsidRDefault="00677B36">
      <w:r>
        <w:separator/>
      </w:r>
    </w:p>
  </w:footnote>
  <w:footnote w:type="continuationSeparator" w:id="0">
    <w:p w14:paraId="5364861C" w14:textId="77777777" w:rsidR="00677B36" w:rsidRDefault="0067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6"/>
      <w:gridCol w:w="6509"/>
      <w:gridCol w:w="1422"/>
    </w:tblGrid>
    <w:tr w:rsidR="000F48D7" w:rsidRPr="00AD57F7" w14:paraId="4FBAFEF0" w14:textId="77777777" w:rsidTr="000F0931">
      <w:tc>
        <w:tcPr>
          <w:tcW w:w="1696" w:type="dxa"/>
        </w:tcPr>
        <w:p w14:paraId="1357E916" w14:textId="041DA88C" w:rsidR="000F48D7" w:rsidRPr="000F0931" w:rsidRDefault="00696682" w:rsidP="00DD04BE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ETC SERVICIO 2</w:t>
          </w:r>
        </w:p>
      </w:tc>
      <w:tc>
        <w:tcPr>
          <w:tcW w:w="6509" w:type="dxa"/>
          <w:vAlign w:val="center"/>
        </w:tcPr>
        <w:p w14:paraId="2E95A751" w14:textId="6452B072" w:rsidR="000F48D7" w:rsidRPr="000F0931" w:rsidRDefault="00CC7AFC" w:rsidP="00772CBE">
          <w:pPr>
            <w:tabs>
              <w:tab w:val="bar" w:pos="10773"/>
            </w:tabs>
            <w:ind w:left="333" w:right="28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Mantenimiento Corte Césped y Desmalezado</w:t>
          </w:r>
        </w:p>
      </w:tc>
      <w:tc>
        <w:tcPr>
          <w:tcW w:w="1422" w:type="dxa"/>
        </w:tcPr>
        <w:p w14:paraId="3E409C5A" w14:textId="77777777" w:rsidR="000F48D7" w:rsidRPr="000F0931" w:rsidRDefault="000F48D7" w:rsidP="00AD57F7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0F0931">
            <w:rPr>
              <w:rFonts w:ascii="Arial" w:hAnsi="Arial" w:cs="Arial"/>
              <w:b/>
              <w:sz w:val="16"/>
              <w:szCs w:val="16"/>
            </w:rPr>
            <w:t xml:space="preserve">Pág.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t xml:space="preserve"> de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3D319A6" w14:textId="77777777" w:rsidR="000F48D7" w:rsidRDefault="000F48D7" w:rsidP="005722AA">
    <w:pPr>
      <w:tabs>
        <w:tab w:val="bar" w:pos="10773"/>
      </w:tabs>
      <w:ind w:right="-1"/>
      <w:jc w:val="cent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446D2"/>
    <w:multiLevelType w:val="hybridMultilevel"/>
    <w:tmpl w:val="37CCF654"/>
    <w:lvl w:ilvl="0" w:tplc="5D60A0DA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8E21299"/>
    <w:multiLevelType w:val="hybridMultilevel"/>
    <w:tmpl w:val="C3728A4C"/>
    <w:lvl w:ilvl="0" w:tplc="C01A460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628AF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102984">
    <w:abstractNumId w:val="2"/>
  </w:num>
  <w:num w:numId="2" w16cid:durableId="613171436">
    <w:abstractNumId w:val="0"/>
  </w:num>
  <w:num w:numId="3" w16cid:durableId="270667578">
    <w:abstractNumId w:val="2"/>
  </w:num>
  <w:num w:numId="4" w16cid:durableId="28535456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0D3"/>
    <w:rsid w:val="00003984"/>
    <w:rsid w:val="000111AB"/>
    <w:rsid w:val="00013071"/>
    <w:rsid w:val="00013216"/>
    <w:rsid w:val="0002019D"/>
    <w:rsid w:val="00021249"/>
    <w:rsid w:val="0002358A"/>
    <w:rsid w:val="00023B45"/>
    <w:rsid w:val="00027987"/>
    <w:rsid w:val="00030517"/>
    <w:rsid w:val="00030C17"/>
    <w:rsid w:val="000315EA"/>
    <w:rsid w:val="000337D2"/>
    <w:rsid w:val="00034AEE"/>
    <w:rsid w:val="00035E99"/>
    <w:rsid w:val="000375D1"/>
    <w:rsid w:val="000555BB"/>
    <w:rsid w:val="00055AD5"/>
    <w:rsid w:val="00056FEE"/>
    <w:rsid w:val="000635EC"/>
    <w:rsid w:val="00063F9F"/>
    <w:rsid w:val="00064037"/>
    <w:rsid w:val="00067795"/>
    <w:rsid w:val="00075CA9"/>
    <w:rsid w:val="000774D9"/>
    <w:rsid w:val="0008156E"/>
    <w:rsid w:val="0008190A"/>
    <w:rsid w:val="00084AF5"/>
    <w:rsid w:val="00085FA7"/>
    <w:rsid w:val="00086ED5"/>
    <w:rsid w:val="000871D1"/>
    <w:rsid w:val="00092918"/>
    <w:rsid w:val="00096B21"/>
    <w:rsid w:val="000A0251"/>
    <w:rsid w:val="000A2943"/>
    <w:rsid w:val="000A2DD8"/>
    <w:rsid w:val="000A45C1"/>
    <w:rsid w:val="000A4728"/>
    <w:rsid w:val="000B2D0E"/>
    <w:rsid w:val="000C0D14"/>
    <w:rsid w:val="000C41DF"/>
    <w:rsid w:val="000C4AE9"/>
    <w:rsid w:val="000D28F6"/>
    <w:rsid w:val="000D314D"/>
    <w:rsid w:val="000D5082"/>
    <w:rsid w:val="000D5683"/>
    <w:rsid w:val="000E045A"/>
    <w:rsid w:val="000E0D74"/>
    <w:rsid w:val="000E0D89"/>
    <w:rsid w:val="000E204F"/>
    <w:rsid w:val="000E72FD"/>
    <w:rsid w:val="000F0931"/>
    <w:rsid w:val="000F0A4C"/>
    <w:rsid w:val="000F48D7"/>
    <w:rsid w:val="000F52A5"/>
    <w:rsid w:val="0010142D"/>
    <w:rsid w:val="00102DC9"/>
    <w:rsid w:val="00102F77"/>
    <w:rsid w:val="001039D7"/>
    <w:rsid w:val="00107E77"/>
    <w:rsid w:val="0011183E"/>
    <w:rsid w:val="0011375F"/>
    <w:rsid w:val="001152D6"/>
    <w:rsid w:val="00115BED"/>
    <w:rsid w:val="0012049B"/>
    <w:rsid w:val="00121EE8"/>
    <w:rsid w:val="00127062"/>
    <w:rsid w:val="00127237"/>
    <w:rsid w:val="00127BBC"/>
    <w:rsid w:val="00134172"/>
    <w:rsid w:val="00140810"/>
    <w:rsid w:val="00141E26"/>
    <w:rsid w:val="001466C9"/>
    <w:rsid w:val="0015203C"/>
    <w:rsid w:val="0015362F"/>
    <w:rsid w:val="00153744"/>
    <w:rsid w:val="0015535C"/>
    <w:rsid w:val="00161443"/>
    <w:rsid w:val="00161F86"/>
    <w:rsid w:val="001651B0"/>
    <w:rsid w:val="001663C2"/>
    <w:rsid w:val="00173D12"/>
    <w:rsid w:val="00173FC6"/>
    <w:rsid w:val="00186E36"/>
    <w:rsid w:val="00187027"/>
    <w:rsid w:val="00187466"/>
    <w:rsid w:val="00187CE4"/>
    <w:rsid w:val="00192775"/>
    <w:rsid w:val="00193146"/>
    <w:rsid w:val="00197CC9"/>
    <w:rsid w:val="001A11CC"/>
    <w:rsid w:val="001A2847"/>
    <w:rsid w:val="001A4957"/>
    <w:rsid w:val="001A604C"/>
    <w:rsid w:val="001B6DC1"/>
    <w:rsid w:val="001C04A8"/>
    <w:rsid w:val="001C4D8B"/>
    <w:rsid w:val="001D40B7"/>
    <w:rsid w:val="001D4602"/>
    <w:rsid w:val="001E2C00"/>
    <w:rsid w:val="001E3AE4"/>
    <w:rsid w:val="001F2EBF"/>
    <w:rsid w:val="001F38B4"/>
    <w:rsid w:val="001F70E0"/>
    <w:rsid w:val="002041D2"/>
    <w:rsid w:val="00206BF6"/>
    <w:rsid w:val="002104CE"/>
    <w:rsid w:val="00212C6F"/>
    <w:rsid w:val="00212FEE"/>
    <w:rsid w:val="00214299"/>
    <w:rsid w:val="00214743"/>
    <w:rsid w:val="002167E9"/>
    <w:rsid w:val="002173EE"/>
    <w:rsid w:val="00226E88"/>
    <w:rsid w:val="00232045"/>
    <w:rsid w:val="002326F4"/>
    <w:rsid w:val="00232B45"/>
    <w:rsid w:val="002352CC"/>
    <w:rsid w:val="002416BF"/>
    <w:rsid w:val="0025283F"/>
    <w:rsid w:val="00252B82"/>
    <w:rsid w:val="00253ABD"/>
    <w:rsid w:val="00254797"/>
    <w:rsid w:val="00255083"/>
    <w:rsid w:val="00257FD8"/>
    <w:rsid w:val="0026751D"/>
    <w:rsid w:val="002703D0"/>
    <w:rsid w:val="00273FE8"/>
    <w:rsid w:val="00275142"/>
    <w:rsid w:val="002820F3"/>
    <w:rsid w:val="002850C5"/>
    <w:rsid w:val="002854D5"/>
    <w:rsid w:val="002856F4"/>
    <w:rsid w:val="0028722A"/>
    <w:rsid w:val="00292AF3"/>
    <w:rsid w:val="00294E41"/>
    <w:rsid w:val="0029539B"/>
    <w:rsid w:val="002A0044"/>
    <w:rsid w:val="002B0F86"/>
    <w:rsid w:val="002B27EB"/>
    <w:rsid w:val="002C2A1B"/>
    <w:rsid w:val="002C2C99"/>
    <w:rsid w:val="002C46D8"/>
    <w:rsid w:val="002D1051"/>
    <w:rsid w:val="002D10EA"/>
    <w:rsid w:val="002D49F3"/>
    <w:rsid w:val="002F314F"/>
    <w:rsid w:val="002F59A5"/>
    <w:rsid w:val="002F6835"/>
    <w:rsid w:val="00305B7E"/>
    <w:rsid w:val="00313CCB"/>
    <w:rsid w:val="0032043A"/>
    <w:rsid w:val="0032124C"/>
    <w:rsid w:val="00326FA6"/>
    <w:rsid w:val="003315F5"/>
    <w:rsid w:val="003318B4"/>
    <w:rsid w:val="003365E0"/>
    <w:rsid w:val="003373BB"/>
    <w:rsid w:val="00351693"/>
    <w:rsid w:val="0035268C"/>
    <w:rsid w:val="00356498"/>
    <w:rsid w:val="00360583"/>
    <w:rsid w:val="00361473"/>
    <w:rsid w:val="003640D0"/>
    <w:rsid w:val="00366706"/>
    <w:rsid w:val="00372F2E"/>
    <w:rsid w:val="00374C86"/>
    <w:rsid w:val="00374E3C"/>
    <w:rsid w:val="003812E7"/>
    <w:rsid w:val="003865A9"/>
    <w:rsid w:val="00386976"/>
    <w:rsid w:val="003A350B"/>
    <w:rsid w:val="003B524B"/>
    <w:rsid w:val="003C2A9E"/>
    <w:rsid w:val="003D439E"/>
    <w:rsid w:val="003D50C7"/>
    <w:rsid w:val="003D573C"/>
    <w:rsid w:val="003E0E02"/>
    <w:rsid w:val="003E34D2"/>
    <w:rsid w:val="003F170D"/>
    <w:rsid w:val="003F40C9"/>
    <w:rsid w:val="003F6D83"/>
    <w:rsid w:val="004001AE"/>
    <w:rsid w:val="0040095D"/>
    <w:rsid w:val="00401830"/>
    <w:rsid w:val="00401F2B"/>
    <w:rsid w:val="0040285C"/>
    <w:rsid w:val="004044AB"/>
    <w:rsid w:val="00410067"/>
    <w:rsid w:val="00410B84"/>
    <w:rsid w:val="0041201D"/>
    <w:rsid w:val="00412E11"/>
    <w:rsid w:val="0041411E"/>
    <w:rsid w:val="00422009"/>
    <w:rsid w:val="00422027"/>
    <w:rsid w:val="0042695E"/>
    <w:rsid w:val="00430B3F"/>
    <w:rsid w:val="00431BB8"/>
    <w:rsid w:val="004334B4"/>
    <w:rsid w:val="00433949"/>
    <w:rsid w:val="0043422A"/>
    <w:rsid w:val="00434428"/>
    <w:rsid w:val="004349DE"/>
    <w:rsid w:val="00435069"/>
    <w:rsid w:val="00436491"/>
    <w:rsid w:val="004401D5"/>
    <w:rsid w:val="00442E09"/>
    <w:rsid w:val="0044343F"/>
    <w:rsid w:val="00445CC5"/>
    <w:rsid w:val="00445F23"/>
    <w:rsid w:val="004508A6"/>
    <w:rsid w:val="00451F48"/>
    <w:rsid w:val="004530EF"/>
    <w:rsid w:val="0046265D"/>
    <w:rsid w:val="004664D2"/>
    <w:rsid w:val="004670F9"/>
    <w:rsid w:val="0047534C"/>
    <w:rsid w:val="00476F4E"/>
    <w:rsid w:val="00477855"/>
    <w:rsid w:val="00477D63"/>
    <w:rsid w:val="0048234D"/>
    <w:rsid w:val="00484C51"/>
    <w:rsid w:val="00491E62"/>
    <w:rsid w:val="004923C2"/>
    <w:rsid w:val="0049752D"/>
    <w:rsid w:val="004A0232"/>
    <w:rsid w:val="004A1F38"/>
    <w:rsid w:val="004A2CFA"/>
    <w:rsid w:val="004B19EA"/>
    <w:rsid w:val="004B568A"/>
    <w:rsid w:val="004C14AD"/>
    <w:rsid w:val="004C2B81"/>
    <w:rsid w:val="004C4882"/>
    <w:rsid w:val="004C5BC1"/>
    <w:rsid w:val="004D293B"/>
    <w:rsid w:val="004D6945"/>
    <w:rsid w:val="004F21C0"/>
    <w:rsid w:val="00500568"/>
    <w:rsid w:val="00501034"/>
    <w:rsid w:val="00503604"/>
    <w:rsid w:val="005048FB"/>
    <w:rsid w:val="00504B27"/>
    <w:rsid w:val="0050539E"/>
    <w:rsid w:val="00505818"/>
    <w:rsid w:val="00512CFF"/>
    <w:rsid w:val="00513A00"/>
    <w:rsid w:val="00517ED5"/>
    <w:rsid w:val="005248B8"/>
    <w:rsid w:val="0052558D"/>
    <w:rsid w:val="005261F7"/>
    <w:rsid w:val="00527C16"/>
    <w:rsid w:val="005379F5"/>
    <w:rsid w:val="00540464"/>
    <w:rsid w:val="00542665"/>
    <w:rsid w:val="00546955"/>
    <w:rsid w:val="00547BD0"/>
    <w:rsid w:val="005508DC"/>
    <w:rsid w:val="00550F66"/>
    <w:rsid w:val="005516F3"/>
    <w:rsid w:val="005542AE"/>
    <w:rsid w:val="00554FC7"/>
    <w:rsid w:val="00560BCC"/>
    <w:rsid w:val="00561617"/>
    <w:rsid w:val="00561630"/>
    <w:rsid w:val="00570B11"/>
    <w:rsid w:val="00571BE8"/>
    <w:rsid w:val="005722AA"/>
    <w:rsid w:val="005772B8"/>
    <w:rsid w:val="0058734A"/>
    <w:rsid w:val="00591536"/>
    <w:rsid w:val="00593773"/>
    <w:rsid w:val="00595A04"/>
    <w:rsid w:val="005970B5"/>
    <w:rsid w:val="005A4810"/>
    <w:rsid w:val="005A65F8"/>
    <w:rsid w:val="005A699D"/>
    <w:rsid w:val="005B3A85"/>
    <w:rsid w:val="005B7952"/>
    <w:rsid w:val="005C2798"/>
    <w:rsid w:val="005C5B16"/>
    <w:rsid w:val="005D0A2C"/>
    <w:rsid w:val="005D212F"/>
    <w:rsid w:val="005D365E"/>
    <w:rsid w:val="005D4D95"/>
    <w:rsid w:val="005F27DB"/>
    <w:rsid w:val="005F452D"/>
    <w:rsid w:val="006046D0"/>
    <w:rsid w:val="00605C4B"/>
    <w:rsid w:val="006072CC"/>
    <w:rsid w:val="0061166B"/>
    <w:rsid w:val="00612341"/>
    <w:rsid w:val="00615C71"/>
    <w:rsid w:val="00615CF1"/>
    <w:rsid w:val="00616977"/>
    <w:rsid w:val="00622DF6"/>
    <w:rsid w:val="006237E8"/>
    <w:rsid w:val="00625D96"/>
    <w:rsid w:val="00631B0D"/>
    <w:rsid w:val="00633178"/>
    <w:rsid w:val="006372C4"/>
    <w:rsid w:val="00637459"/>
    <w:rsid w:val="00640BA5"/>
    <w:rsid w:val="0064126A"/>
    <w:rsid w:val="00644508"/>
    <w:rsid w:val="00644A80"/>
    <w:rsid w:val="0065079A"/>
    <w:rsid w:val="0065334B"/>
    <w:rsid w:val="006611BC"/>
    <w:rsid w:val="00661E19"/>
    <w:rsid w:val="0066271F"/>
    <w:rsid w:val="00663670"/>
    <w:rsid w:val="00663F2C"/>
    <w:rsid w:val="00676D21"/>
    <w:rsid w:val="00677B36"/>
    <w:rsid w:val="00680253"/>
    <w:rsid w:val="0068279E"/>
    <w:rsid w:val="00686DD8"/>
    <w:rsid w:val="00696682"/>
    <w:rsid w:val="006A3F5C"/>
    <w:rsid w:val="006A55BE"/>
    <w:rsid w:val="006B1003"/>
    <w:rsid w:val="006B4E81"/>
    <w:rsid w:val="006C31F0"/>
    <w:rsid w:val="006C5B5D"/>
    <w:rsid w:val="006C6836"/>
    <w:rsid w:val="006D4165"/>
    <w:rsid w:val="006D634C"/>
    <w:rsid w:val="006E276F"/>
    <w:rsid w:val="006E39E6"/>
    <w:rsid w:val="006E4D9C"/>
    <w:rsid w:val="006F2559"/>
    <w:rsid w:val="006F499F"/>
    <w:rsid w:val="006F5683"/>
    <w:rsid w:val="006F72A2"/>
    <w:rsid w:val="00707E5F"/>
    <w:rsid w:val="007106EE"/>
    <w:rsid w:val="00711248"/>
    <w:rsid w:val="00712740"/>
    <w:rsid w:val="00714219"/>
    <w:rsid w:val="00714C53"/>
    <w:rsid w:val="0072016C"/>
    <w:rsid w:val="0072530D"/>
    <w:rsid w:val="00726D85"/>
    <w:rsid w:val="00733FE4"/>
    <w:rsid w:val="00736472"/>
    <w:rsid w:val="00752BE4"/>
    <w:rsid w:val="00754D2A"/>
    <w:rsid w:val="00762931"/>
    <w:rsid w:val="00762ABA"/>
    <w:rsid w:val="00763702"/>
    <w:rsid w:val="0076579E"/>
    <w:rsid w:val="00767283"/>
    <w:rsid w:val="007701E8"/>
    <w:rsid w:val="007708F4"/>
    <w:rsid w:val="00772663"/>
    <w:rsid w:val="00772CBE"/>
    <w:rsid w:val="00773872"/>
    <w:rsid w:val="00781067"/>
    <w:rsid w:val="007820E4"/>
    <w:rsid w:val="00782694"/>
    <w:rsid w:val="00785C47"/>
    <w:rsid w:val="00786AED"/>
    <w:rsid w:val="007906DF"/>
    <w:rsid w:val="007918C0"/>
    <w:rsid w:val="0079212B"/>
    <w:rsid w:val="00794467"/>
    <w:rsid w:val="007A06E3"/>
    <w:rsid w:val="007A2046"/>
    <w:rsid w:val="007A20C5"/>
    <w:rsid w:val="007A342C"/>
    <w:rsid w:val="007A4256"/>
    <w:rsid w:val="007A6442"/>
    <w:rsid w:val="007B1E0D"/>
    <w:rsid w:val="007C012E"/>
    <w:rsid w:val="007C1B22"/>
    <w:rsid w:val="007C1E18"/>
    <w:rsid w:val="007C3FB4"/>
    <w:rsid w:val="007C5CFC"/>
    <w:rsid w:val="007D07BB"/>
    <w:rsid w:val="007D4B89"/>
    <w:rsid w:val="007E6591"/>
    <w:rsid w:val="007F1EAB"/>
    <w:rsid w:val="007F32F4"/>
    <w:rsid w:val="007F3AEF"/>
    <w:rsid w:val="007F5AC7"/>
    <w:rsid w:val="008041FF"/>
    <w:rsid w:val="00805612"/>
    <w:rsid w:val="008145C0"/>
    <w:rsid w:val="00820172"/>
    <w:rsid w:val="00823AB7"/>
    <w:rsid w:val="0082499F"/>
    <w:rsid w:val="0082706F"/>
    <w:rsid w:val="00830D38"/>
    <w:rsid w:val="00841DF9"/>
    <w:rsid w:val="00841FC9"/>
    <w:rsid w:val="00846D4A"/>
    <w:rsid w:val="00851463"/>
    <w:rsid w:val="0085757C"/>
    <w:rsid w:val="00857EFE"/>
    <w:rsid w:val="00861134"/>
    <w:rsid w:val="008633C9"/>
    <w:rsid w:val="00867C84"/>
    <w:rsid w:val="00872677"/>
    <w:rsid w:val="0087461D"/>
    <w:rsid w:val="00877B86"/>
    <w:rsid w:val="00886848"/>
    <w:rsid w:val="00887FBC"/>
    <w:rsid w:val="00890C01"/>
    <w:rsid w:val="008925B4"/>
    <w:rsid w:val="00892BF7"/>
    <w:rsid w:val="00893386"/>
    <w:rsid w:val="00894A40"/>
    <w:rsid w:val="00897C12"/>
    <w:rsid w:val="008B1515"/>
    <w:rsid w:val="008B692D"/>
    <w:rsid w:val="008C1790"/>
    <w:rsid w:val="008C23A1"/>
    <w:rsid w:val="008C2693"/>
    <w:rsid w:val="008C4A50"/>
    <w:rsid w:val="008C564B"/>
    <w:rsid w:val="008C5BCD"/>
    <w:rsid w:val="008D30BB"/>
    <w:rsid w:val="008D544D"/>
    <w:rsid w:val="008E2B5E"/>
    <w:rsid w:val="008E4B57"/>
    <w:rsid w:val="008F2C06"/>
    <w:rsid w:val="008F2C32"/>
    <w:rsid w:val="009004B4"/>
    <w:rsid w:val="00902330"/>
    <w:rsid w:val="00902B29"/>
    <w:rsid w:val="00907A1A"/>
    <w:rsid w:val="00920BC9"/>
    <w:rsid w:val="00921E02"/>
    <w:rsid w:val="009314AE"/>
    <w:rsid w:val="00932BA1"/>
    <w:rsid w:val="009349FF"/>
    <w:rsid w:val="00936DDB"/>
    <w:rsid w:val="00940025"/>
    <w:rsid w:val="0094002B"/>
    <w:rsid w:val="0094622C"/>
    <w:rsid w:val="00950737"/>
    <w:rsid w:val="00957071"/>
    <w:rsid w:val="00962CFF"/>
    <w:rsid w:val="0096381B"/>
    <w:rsid w:val="00970566"/>
    <w:rsid w:val="00983242"/>
    <w:rsid w:val="009901B0"/>
    <w:rsid w:val="0099361C"/>
    <w:rsid w:val="009A0DE5"/>
    <w:rsid w:val="009A3F83"/>
    <w:rsid w:val="009A40E7"/>
    <w:rsid w:val="009A43AE"/>
    <w:rsid w:val="009A4C4C"/>
    <w:rsid w:val="009A71FA"/>
    <w:rsid w:val="009B23D1"/>
    <w:rsid w:val="009B3736"/>
    <w:rsid w:val="009C00D3"/>
    <w:rsid w:val="009C1160"/>
    <w:rsid w:val="009C4332"/>
    <w:rsid w:val="009C576A"/>
    <w:rsid w:val="009C668E"/>
    <w:rsid w:val="009D0E68"/>
    <w:rsid w:val="009D2EED"/>
    <w:rsid w:val="009D6372"/>
    <w:rsid w:val="009D7A2C"/>
    <w:rsid w:val="009E16C0"/>
    <w:rsid w:val="009E46E8"/>
    <w:rsid w:val="009E5011"/>
    <w:rsid w:val="009E760D"/>
    <w:rsid w:val="009E7E37"/>
    <w:rsid w:val="009E7F57"/>
    <w:rsid w:val="009F45F4"/>
    <w:rsid w:val="009F5F41"/>
    <w:rsid w:val="00A10F59"/>
    <w:rsid w:val="00A12110"/>
    <w:rsid w:val="00A124B2"/>
    <w:rsid w:val="00A20574"/>
    <w:rsid w:val="00A2109B"/>
    <w:rsid w:val="00A22BFB"/>
    <w:rsid w:val="00A251C3"/>
    <w:rsid w:val="00A26380"/>
    <w:rsid w:val="00A31E9D"/>
    <w:rsid w:val="00A35D0E"/>
    <w:rsid w:val="00A367F0"/>
    <w:rsid w:val="00A41CA3"/>
    <w:rsid w:val="00A440DE"/>
    <w:rsid w:val="00A4558B"/>
    <w:rsid w:val="00A552ED"/>
    <w:rsid w:val="00A56681"/>
    <w:rsid w:val="00A578CC"/>
    <w:rsid w:val="00A61DB5"/>
    <w:rsid w:val="00A655F5"/>
    <w:rsid w:val="00A65A4D"/>
    <w:rsid w:val="00A731EC"/>
    <w:rsid w:val="00A73BCE"/>
    <w:rsid w:val="00A74188"/>
    <w:rsid w:val="00A854DB"/>
    <w:rsid w:val="00A8667D"/>
    <w:rsid w:val="00A86D88"/>
    <w:rsid w:val="00A87233"/>
    <w:rsid w:val="00AA0779"/>
    <w:rsid w:val="00AA4472"/>
    <w:rsid w:val="00AA66F0"/>
    <w:rsid w:val="00AA7A5D"/>
    <w:rsid w:val="00AB15DB"/>
    <w:rsid w:val="00AB5569"/>
    <w:rsid w:val="00AC08F5"/>
    <w:rsid w:val="00AC1469"/>
    <w:rsid w:val="00AC5776"/>
    <w:rsid w:val="00AC6108"/>
    <w:rsid w:val="00AD205A"/>
    <w:rsid w:val="00AD57F7"/>
    <w:rsid w:val="00AE2B34"/>
    <w:rsid w:val="00AE2C9A"/>
    <w:rsid w:val="00AF467F"/>
    <w:rsid w:val="00AF46C5"/>
    <w:rsid w:val="00B01583"/>
    <w:rsid w:val="00B029B8"/>
    <w:rsid w:val="00B03025"/>
    <w:rsid w:val="00B05156"/>
    <w:rsid w:val="00B05ADB"/>
    <w:rsid w:val="00B06893"/>
    <w:rsid w:val="00B1116D"/>
    <w:rsid w:val="00B112E7"/>
    <w:rsid w:val="00B22BB0"/>
    <w:rsid w:val="00B30169"/>
    <w:rsid w:val="00B3167B"/>
    <w:rsid w:val="00B328E4"/>
    <w:rsid w:val="00B3519F"/>
    <w:rsid w:val="00B36285"/>
    <w:rsid w:val="00B368A7"/>
    <w:rsid w:val="00B40905"/>
    <w:rsid w:val="00B40F2C"/>
    <w:rsid w:val="00B427BF"/>
    <w:rsid w:val="00B4352B"/>
    <w:rsid w:val="00B5189B"/>
    <w:rsid w:val="00B51B39"/>
    <w:rsid w:val="00B55F8F"/>
    <w:rsid w:val="00B608A7"/>
    <w:rsid w:val="00B640C5"/>
    <w:rsid w:val="00B70A5D"/>
    <w:rsid w:val="00B71206"/>
    <w:rsid w:val="00B72786"/>
    <w:rsid w:val="00B76C00"/>
    <w:rsid w:val="00B7729A"/>
    <w:rsid w:val="00B811BD"/>
    <w:rsid w:val="00B81936"/>
    <w:rsid w:val="00B820EC"/>
    <w:rsid w:val="00B832A3"/>
    <w:rsid w:val="00B84741"/>
    <w:rsid w:val="00B86FB9"/>
    <w:rsid w:val="00B87F21"/>
    <w:rsid w:val="00B903BC"/>
    <w:rsid w:val="00B945F2"/>
    <w:rsid w:val="00BB2D80"/>
    <w:rsid w:val="00BB30AB"/>
    <w:rsid w:val="00BB389E"/>
    <w:rsid w:val="00BB4BA0"/>
    <w:rsid w:val="00BB7D06"/>
    <w:rsid w:val="00BC27E1"/>
    <w:rsid w:val="00BC34BF"/>
    <w:rsid w:val="00BC457C"/>
    <w:rsid w:val="00BC6147"/>
    <w:rsid w:val="00BC6929"/>
    <w:rsid w:val="00BC6B85"/>
    <w:rsid w:val="00BD57FB"/>
    <w:rsid w:val="00BD7C12"/>
    <w:rsid w:val="00BD7FF0"/>
    <w:rsid w:val="00BE0792"/>
    <w:rsid w:val="00BE2054"/>
    <w:rsid w:val="00C062EF"/>
    <w:rsid w:val="00C06719"/>
    <w:rsid w:val="00C07984"/>
    <w:rsid w:val="00C12476"/>
    <w:rsid w:val="00C15F88"/>
    <w:rsid w:val="00C17678"/>
    <w:rsid w:val="00C2123A"/>
    <w:rsid w:val="00C23A55"/>
    <w:rsid w:val="00C26540"/>
    <w:rsid w:val="00C26E79"/>
    <w:rsid w:val="00C27E40"/>
    <w:rsid w:val="00C35BFA"/>
    <w:rsid w:val="00C37411"/>
    <w:rsid w:val="00C37744"/>
    <w:rsid w:val="00C420F5"/>
    <w:rsid w:val="00C42765"/>
    <w:rsid w:val="00C435F0"/>
    <w:rsid w:val="00C4774E"/>
    <w:rsid w:val="00C51C9D"/>
    <w:rsid w:val="00C62C62"/>
    <w:rsid w:val="00C646A7"/>
    <w:rsid w:val="00C64832"/>
    <w:rsid w:val="00C82711"/>
    <w:rsid w:val="00C84DE7"/>
    <w:rsid w:val="00C92D5E"/>
    <w:rsid w:val="00CA3AC4"/>
    <w:rsid w:val="00CA59EE"/>
    <w:rsid w:val="00CA6943"/>
    <w:rsid w:val="00CA7857"/>
    <w:rsid w:val="00CB248E"/>
    <w:rsid w:val="00CB7B95"/>
    <w:rsid w:val="00CC5B0C"/>
    <w:rsid w:val="00CC77FD"/>
    <w:rsid w:val="00CC7AFC"/>
    <w:rsid w:val="00CD0E91"/>
    <w:rsid w:val="00CD333B"/>
    <w:rsid w:val="00CD7134"/>
    <w:rsid w:val="00CD7575"/>
    <w:rsid w:val="00CE59C2"/>
    <w:rsid w:val="00CE66A7"/>
    <w:rsid w:val="00CF1F5A"/>
    <w:rsid w:val="00CF5CEC"/>
    <w:rsid w:val="00CF79FD"/>
    <w:rsid w:val="00D01355"/>
    <w:rsid w:val="00D03863"/>
    <w:rsid w:val="00D03F48"/>
    <w:rsid w:val="00D06538"/>
    <w:rsid w:val="00D10CBE"/>
    <w:rsid w:val="00D127F5"/>
    <w:rsid w:val="00D12EC9"/>
    <w:rsid w:val="00D20C98"/>
    <w:rsid w:val="00D25921"/>
    <w:rsid w:val="00D36643"/>
    <w:rsid w:val="00D36F32"/>
    <w:rsid w:val="00D40609"/>
    <w:rsid w:val="00D41BBF"/>
    <w:rsid w:val="00D42106"/>
    <w:rsid w:val="00D447A0"/>
    <w:rsid w:val="00D44D4A"/>
    <w:rsid w:val="00D46088"/>
    <w:rsid w:val="00D47B7F"/>
    <w:rsid w:val="00D50378"/>
    <w:rsid w:val="00D5073C"/>
    <w:rsid w:val="00D53702"/>
    <w:rsid w:val="00D546EE"/>
    <w:rsid w:val="00D721DA"/>
    <w:rsid w:val="00D818B6"/>
    <w:rsid w:val="00D93954"/>
    <w:rsid w:val="00D94B27"/>
    <w:rsid w:val="00D95990"/>
    <w:rsid w:val="00DA11FC"/>
    <w:rsid w:val="00DA166C"/>
    <w:rsid w:val="00DA2522"/>
    <w:rsid w:val="00DA3D67"/>
    <w:rsid w:val="00DB69C4"/>
    <w:rsid w:val="00DC0EC6"/>
    <w:rsid w:val="00DC1435"/>
    <w:rsid w:val="00DC5F41"/>
    <w:rsid w:val="00DC7C98"/>
    <w:rsid w:val="00DD04BE"/>
    <w:rsid w:val="00DD59D6"/>
    <w:rsid w:val="00DD5ABD"/>
    <w:rsid w:val="00DE4C56"/>
    <w:rsid w:val="00DE5B00"/>
    <w:rsid w:val="00DE7A8A"/>
    <w:rsid w:val="00DF1E63"/>
    <w:rsid w:val="00DF2E05"/>
    <w:rsid w:val="00DF4E2C"/>
    <w:rsid w:val="00E011E8"/>
    <w:rsid w:val="00E020A6"/>
    <w:rsid w:val="00E0291F"/>
    <w:rsid w:val="00E0345A"/>
    <w:rsid w:val="00E15F5C"/>
    <w:rsid w:val="00E16373"/>
    <w:rsid w:val="00E26B15"/>
    <w:rsid w:val="00E27079"/>
    <w:rsid w:val="00E274DE"/>
    <w:rsid w:val="00E34097"/>
    <w:rsid w:val="00E37547"/>
    <w:rsid w:val="00E40E71"/>
    <w:rsid w:val="00E41830"/>
    <w:rsid w:val="00E42F34"/>
    <w:rsid w:val="00E461BA"/>
    <w:rsid w:val="00E573F4"/>
    <w:rsid w:val="00E57810"/>
    <w:rsid w:val="00E663F5"/>
    <w:rsid w:val="00E666EB"/>
    <w:rsid w:val="00E75618"/>
    <w:rsid w:val="00E7574A"/>
    <w:rsid w:val="00E76E6E"/>
    <w:rsid w:val="00E77633"/>
    <w:rsid w:val="00E77D6B"/>
    <w:rsid w:val="00E82686"/>
    <w:rsid w:val="00E85059"/>
    <w:rsid w:val="00E85510"/>
    <w:rsid w:val="00E94697"/>
    <w:rsid w:val="00E94B93"/>
    <w:rsid w:val="00EA485D"/>
    <w:rsid w:val="00EB1735"/>
    <w:rsid w:val="00EB3836"/>
    <w:rsid w:val="00EB4A65"/>
    <w:rsid w:val="00EC27AB"/>
    <w:rsid w:val="00ED02C8"/>
    <w:rsid w:val="00ED1341"/>
    <w:rsid w:val="00ED16E7"/>
    <w:rsid w:val="00ED2BE4"/>
    <w:rsid w:val="00ED30F7"/>
    <w:rsid w:val="00ED6512"/>
    <w:rsid w:val="00EE1798"/>
    <w:rsid w:val="00EE1C25"/>
    <w:rsid w:val="00EF31D4"/>
    <w:rsid w:val="00EF327E"/>
    <w:rsid w:val="00EF3927"/>
    <w:rsid w:val="00EF45B9"/>
    <w:rsid w:val="00EF46B7"/>
    <w:rsid w:val="00F00D80"/>
    <w:rsid w:val="00F02167"/>
    <w:rsid w:val="00F138CB"/>
    <w:rsid w:val="00F14375"/>
    <w:rsid w:val="00F148F7"/>
    <w:rsid w:val="00F15E0D"/>
    <w:rsid w:val="00F168FF"/>
    <w:rsid w:val="00F20BE8"/>
    <w:rsid w:val="00F21120"/>
    <w:rsid w:val="00F24323"/>
    <w:rsid w:val="00F27CE4"/>
    <w:rsid w:val="00F30251"/>
    <w:rsid w:val="00F32BF1"/>
    <w:rsid w:val="00F33504"/>
    <w:rsid w:val="00F34EB3"/>
    <w:rsid w:val="00F361C4"/>
    <w:rsid w:val="00F37133"/>
    <w:rsid w:val="00F37B7E"/>
    <w:rsid w:val="00F40B0F"/>
    <w:rsid w:val="00F44264"/>
    <w:rsid w:val="00F46A62"/>
    <w:rsid w:val="00F47C87"/>
    <w:rsid w:val="00F53729"/>
    <w:rsid w:val="00F61C13"/>
    <w:rsid w:val="00F67E6B"/>
    <w:rsid w:val="00F739A3"/>
    <w:rsid w:val="00F75877"/>
    <w:rsid w:val="00F7632E"/>
    <w:rsid w:val="00F76888"/>
    <w:rsid w:val="00F77267"/>
    <w:rsid w:val="00F77A58"/>
    <w:rsid w:val="00F80A99"/>
    <w:rsid w:val="00F8698E"/>
    <w:rsid w:val="00F86B7C"/>
    <w:rsid w:val="00F86F5C"/>
    <w:rsid w:val="00F93B62"/>
    <w:rsid w:val="00F93F01"/>
    <w:rsid w:val="00F93F92"/>
    <w:rsid w:val="00F95894"/>
    <w:rsid w:val="00F95CA2"/>
    <w:rsid w:val="00FA1265"/>
    <w:rsid w:val="00FA6B89"/>
    <w:rsid w:val="00FB637C"/>
    <w:rsid w:val="00FC1031"/>
    <w:rsid w:val="00FC1ABA"/>
    <w:rsid w:val="00FC2CBF"/>
    <w:rsid w:val="00FC49B9"/>
    <w:rsid w:val="00FC52AB"/>
    <w:rsid w:val="00FC6898"/>
    <w:rsid w:val="00FC7C66"/>
    <w:rsid w:val="00FD660A"/>
    <w:rsid w:val="00FE3F4D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44B"/>
  <w15:docId w15:val="{74F2AF03-886D-4727-9635-AD765683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2C8"/>
    <w:rPr>
      <w:sz w:val="24"/>
      <w:szCs w:val="24"/>
      <w:lang w:val="es-AR"/>
    </w:rPr>
  </w:style>
  <w:style w:type="paragraph" w:styleId="Ttulo1">
    <w:name w:val="heading 1"/>
    <w:basedOn w:val="Normal"/>
    <w:next w:val="Normal"/>
    <w:qFormat/>
    <w:rsid w:val="002167E9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3">
    <w:name w:val="heading 3"/>
    <w:basedOn w:val="Normal"/>
    <w:next w:val="Normal"/>
    <w:qFormat/>
    <w:rsid w:val="002167E9"/>
    <w:pPr>
      <w:keepNext/>
      <w:pBdr>
        <w:bottom w:val="single" w:sz="12" w:space="1" w:color="auto"/>
      </w:pBdr>
      <w:ind w:right="-1"/>
      <w:jc w:val="center"/>
      <w:outlineLvl w:val="2"/>
    </w:pPr>
    <w:rPr>
      <w:rFonts w:ascii="Arial" w:hAnsi="Arial"/>
      <w:b/>
      <w:i/>
      <w:sz w:val="36"/>
      <w:szCs w:val="20"/>
    </w:rPr>
  </w:style>
  <w:style w:type="paragraph" w:styleId="Ttulo4">
    <w:name w:val="heading 4"/>
    <w:basedOn w:val="Normal"/>
    <w:next w:val="Normal"/>
    <w:qFormat/>
    <w:rsid w:val="002167E9"/>
    <w:pPr>
      <w:keepNext/>
      <w:tabs>
        <w:tab w:val="left" w:pos="120"/>
        <w:tab w:val="left" w:pos="360"/>
        <w:tab w:val="left" w:pos="480"/>
        <w:tab w:val="left" w:pos="600"/>
        <w:tab w:val="left" w:pos="720"/>
        <w:tab w:val="left" w:pos="840"/>
        <w:tab w:val="left" w:pos="960"/>
        <w:tab w:val="left" w:pos="1080"/>
        <w:tab w:val="left" w:pos="1200"/>
        <w:tab w:val="left" w:pos="1320"/>
        <w:tab w:val="left" w:pos="1440"/>
        <w:tab w:val="left" w:pos="1560"/>
        <w:tab w:val="left" w:pos="1680"/>
      </w:tabs>
      <w:spacing w:line="295" w:lineRule="atLeast"/>
      <w:ind w:right="-572"/>
      <w:jc w:val="center"/>
      <w:outlineLvl w:val="3"/>
    </w:pPr>
    <w:rPr>
      <w:b/>
      <w:szCs w:val="20"/>
      <w:u w:val="single"/>
    </w:rPr>
  </w:style>
  <w:style w:type="paragraph" w:styleId="Ttulo6">
    <w:name w:val="heading 6"/>
    <w:basedOn w:val="Normal"/>
    <w:next w:val="Normal"/>
    <w:qFormat/>
    <w:rsid w:val="002167E9"/>
    <w:pPr>
      <w:keepNext/>
      <w:tabs>
        <w:tab w:val="bar" w:pos="10773"/>
      </w:tabs>
      <w:ind w:right="-1"/>
      <w:jc w:val="center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3D573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167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iedepgina">
    <w:name w:val="footer"/>
    <w:basedOn w:val="Normal"/>
    <w:rsid w:val="002167E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167E9"/>
  </w:style>
  <w:style w:type="paragraph" w:customStyle="1" w:styleId="Para0">
    <w:name w:val="Para 0"/>
    <w:basedOn w:val="Normal"/>
    <w:link w:val="Para0Char"/>
    <w:rsid w:val="008925B4"/>
    <w:pPr>
      <w:spacing w:after="220" w:line="300" w:lineRule="auto"/>
    </w:pPr>
    <w:rPr>
      <w:color w:val="000000"/>
      <w:sz w:val="22"/>
      <w:szCs w:val="20"/>
      <w:lang w:val="en-GB" w:eastAsia="zh-CN"/>
    </w:rPr>
  </w:style>
  <w:style w:type="character" w:customStyle="1" w:styleId="Para0Char">
    <w:name w:val="Para 0 Char"/>
    <w:basedOn w:val="Fuentedeprrafopredeter"/>
    <w:link w:val="Para0"/>
    <w:rsid w:val="008925B4"/>
    <w:rPr>
      <w:color w:val="000000"/>
      <w:sz w:val="22"/>
      <w:lang w:val="en-GB" w:eastAsia="zh-CN"/>
    </w:rPr>
  </w:style>
  <w:style w:type="paragraph" w:styleId="Prrafodelista">
    <w:name w:val="List Paragraph"/>
    <w:basedOn w:val="Normal"/>
    <w:uiPriority w:val="34"/>
    <w:qFormat/>
    <w:rsid w:val="00D447A0"/>
    <w:pPr>
      <w:ind w:left="708"/>
    </w:pPr>
  </w:style>
  <w:style w:type="table" w:styleId="Tablaconcuadrcula">
    <w:name w:val="Table Grid"/>
    <w:basedOn w:val="Tablanormal"/>
    <w:rsid w:val="005722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663F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F2C"/>
    <w:rPr>
      <w:rFonts w:ascii="Tahoma" w:hAnsi="Tahoma" w:cs="Tahoma"/>
      <w:sz w:val="16"/>
      <w:szCs w:val="16"/>
      <w:lang w:val="es-AR"/>
    </w:rPr>
  </w:style>
  <w:style w:type="character" w:styleId="Refdecomentario">
    <w:name w:val="annotation reference"/>
    <w:basedOn w:val="Fuentedeprrafopredeter"/>
    <w:rsid w:val="009D0E6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E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E68"/>
    <w:rPr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E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E68"/>
    <w:rPr>
      <w:b/>
      <w:bCs/>
      <w:lang w:val="es-AR"/>
    </w:rPr>
  </w:style>
  <w:style w:type="paragraph" w:customStyle="1" w:styleId="Default">
    <w:name w:val="Default"/>
    <w:rsid w:val="00540464"/>
    <w:pPr>
      <w:autoSpaceDE w:val="0"/>
      <w:autoSpaceDN w:val="0"/>
      <w:adjustRightInd w:val="0"/>
    </w:pPr>
    <w:rPr>
      <w:rFonts w:ascii="Liberation Serif" w:eastAsiaTheme="minorHAnsi" w:hAnsi="Liberation Serif" w:cs="Liberation Serif"/>
      <w:color w:val="000000"/>
      <w:sz w:val="24"/>
      <w:szCs w:val="24"/>
      <w:lang w:val="es-AR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447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97C12"/>
    <w:rPr>
      <w:lang w:val="es-AR"/>
    </w:rPr>
  </w:style>
  <w:style w:type="paragraph" w:styleId="Descripcin">
    <w:name w:val="caption"/>
    <w:basedOn w:val="Normal"/>
    <w:next w:val="Normal"/>
    <w:unhideWhenUsed/>
    <w:qFormat/>
    <w:rsid w:val="00A854DB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535C"/>
    <w:pPr>
      <w:spacing w:before="100" w:beforeAutospacing="1" w:after="100" w:afterAutospacing="1"/>
    </w:pPr>
    <w:rPr>
      <w:lang w:eastAsia="es-AR"/>
    </w:rPr>
  </w:style>
  <w:style w:type="character" w:customStyle="1" w:styleId="apple-tab-span">
    <w:name w:val="apple-tab-span"/>
    <w:basedOn w:val="Fuentedeprrafopredeter"/>
    <w:rsid w:val="0015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leset@enapro.com.ar" TargetMode="Externa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wdistefano@enapro.com.ar" TargetMode="Externa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ddamo@enapro.com.a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20849632031C4B980475D75E4D778E" ma:contentTypeVersion="15" ma:contentTypeDescription="Crear nuevo documento." ma:contentTypeScope="" ma:versionID="4e6222c89b7c54e5ee118da2aa4f9cb6">
  <xsd:schema xmlns:xsd="http://www.w3.org/2001/XMLSchema" xmlns:xs="http://www.w3.org/2001/XMLSchema" xmlns:p="http://schemas.microsoft.com/office/2006/metadata/properties" xmlns:ns2="43ceffd7-228f-4810-b93a-3b31975b82a2" xmlns:ns3="61532fa7-4f3c-4594-ad06-03ca4d30d005" targetNamespace="http://schemas.microsoft.com/office/2006/metadata/properties" ma:root="true" ma:fieldsID="d78415019415c238a8d6e61fbe37f187" ns2:_="" ns3:_="">
    <xsd:import namespace="43ceffd7-228f-4810-b93a-3b31975b82a2"/>
    <xsd:import namespace="61532fa7-4f3c-4594-ad06-03ca4d30d0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effd7-228f-4810-b93a-3b31975b8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3cdeea62-4000-415f-801f-ffc20bfd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2fa7-4f3c-4594-ad06-03ca4d30d00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f0ef6cd-de74-4444-91f0-3b4187c740fc}" ma:internalName="TaxCatchAll" ma:showField="CatchAllData" ma:web="61532fa7-4f3c-4594-ad06-03ca4d30d0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ceffd7-228f-4810-b93a-3b31975b82a2">
      <Terms xmlns="http://schemas.microsoft.com/office/infopath/2007/PartnerControls"/>
    </lcf76f155ced4ddcb4097134ff3c332f>
    <TaxCatchAll xmlns="61532fa7-4f3c-4594-ad06-03ca4d30d0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F7F397-D043-49E0-9CDB-588279712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effd7-228f-4810-b93a-3b31975b82a2"/>
    <ds:schemaRef ds:uri="61532fa7-4f3c-4594-ad06-03ca4d30d0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0F31E-FEB0-4BE1-AC02-E6D54EBBC9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0D727-8039-4978-90B0-5D989CD773CD}">
  <ds:schemaRefs>
    <ds:schemaRef ds:uri="http://schemas.microsoft.com/office/infopath/2007/PartnerControls"/>
    <ds:schemaRef ds:uri="61532fa7-4f3c-4594-ad06-03ca4d30d005"/>
    <ds:schemaRef ds:uri="http://purl.org/dc/elements/1.1/"/>
    <ds:schemaRef ds:uri="http://schemas.microsoft.com/office/2006/metadata/properties"/>
    <ds:schemaRef ds:uri="43ceffd7-228f-4810-b93a-3b31975b82a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9953DA3-D36E-40AF-8856-AAD81A869B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1710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– OBJETO</vt:lpstr>
    </vt:vector>
  </TitlesOfParts>
  <Company>SAN CRISTOBAL S.M.S.G.</Company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OBJETO</dc:title>
  <dc:creator>Admin</dc:creator>
  <cp:lastModifiedBy>Lucia Bosco</cp:lastModifiedBy>
  <cp:revision>3</cp:revision>
  <cp:lastPrinted>2023-08-07T17:59:00Z</cp:lastPrinted>
  <dcterms:created xsi:type="dcterms:W3CDTF">2025-06-13T12:46:00Z</dcterms:created>
  <dcterms:modified xsi:type="dcterms:W3CDTF">2025-07-02T16:05:00Z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0x0101009D20849632031C4B980475D75E4D778E</vt:lpwstr>
  </property>
  <property fmtid="{D5CDD505-2E9C-101B-9397-08002B2CF9AE}" pid="3" name="Order">
    <vt:r8>2015400</vt:r8>
  </property>
</Properties>
</file>